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C3D" w:rsidRDefault="00BE6C3D" w:rsidP="00BE6C3D">
      <w:pPr>
        <w:pStyle w:val="Heading1"/>
        <w:shd w:val="clear" w:color="auto" w:fill="1E5696"/>
        <w:spacing w:before="0" w:beforeAutospacing="0" w:after="300" w:afterAutospacing="0" w:line="300" w:lineRule="atLeast"/>
        <w:textAlignment w:val="baseline"/>
        <w:rPr>
          <w:rFonts w:ascii="Helvetica" w:hAnsi="Helvetica" w:cs="Helvetica"/>
          <w:color w:val="FAFAFA"/>
          <w:sz w:val="27"/>
          <w:szCs w:val="27"/>
        </w:rPr>
      </w:pPr>
      <w:bookmarkStart w:id="0" w:name="_GoBack"/>
      <w:bookmarkEnd w:id="0"/>
      <w:r>
        <w:rPr>
          <w:rFonts w:ascii="Helvetica" w:hAnsi="Helvetica" w:cs="Helvetica"/>
          <w:color w:val="FAFAFA"/>
          <w:sz w:val="27"/>
          <w:szCs w:val="27"/>
        </w:rPr>
        <w:t>National Association of School Psychologists</w:t>
      </w:r>
    </w:p>
    <w:p w:rsidR="00BE6C3D" w:rsidRPr="00BE6C3D" w:rsidRDefault="00BE6C3D" w:rsidP="00BE6C3D">
      <w:pPr>
        <w:pBdr>
          <w:bottom w:val="single" w:sz="12" w:space="0" w:color="CAC8C7"/>
        </w:pBdr>
        <w:shd w:val="clear" w:color="auto" w:fill="FAFAFA"/>
        <w:spacing w:after="450" w:line="450" w:lineRule="atLeast"/>
        <w:textAlignment w:val="baseline"/>
        <w:outlineLvl w:val="0"/>
        <w:rPr>
          <w:rFonts w:ascii="Helvetica" w:eastAsia="Times New Roman" w:hAnsi="Helvetica" w:cs="Helvetica"/>
          <w:b/>
          <w:bCs/>
          <w:color w:val="CF7600"/>
          <w:kern w:val="36"/>
          <w:sz w:val="48"/>
          <w:szCs w:val="48"/>
        </w:rPr>
      </w:pPr>
      <w:r w:rsidRPr="00BE6C3D">
        <w:rPr>
          <w:rFonts w:ascii="Helvetica" w:eastAsia="Times New Roman" w:hAnsi="Helvetica" w:cs="Helvetica"/>
          <w:b/>
          <w:bCs/>
          <w:color w:val="CF7600"/>
          <w:kern w:val="36"/>
          <w:sz w:val="48"/>
          <w:szCs w:val="48"/>
        </w:rPr>
        <w:t>Addressing Grief: Tips for Teachers and Administrators</w:t>
      </w:r>
    </w:p>
    <w:p w:rsidR="00BE6C3D" w:rsidRPr="00BE6C3D" w:rsidRDefault="00BE6C3D" w:rsidP="00BE6C3D">
      <w:pPr>
        <w:numPr>
          <w:ilvl w:val="0"/>
          <w:numId w:val="1"/>
        </w:numPr>
        <w:spacing w:after="0" w:line="300" w:lineRule="atLeast"/>
        <w:ind w:left="0"/>
        <w:textAlignment w:val="baseline"/>
        <w:rPr>
          <w:rFonts w:ascii="Helvetica" w:eastAsia="Times New Roman" w:hAnsi="Helvetica" w:cs="Helvetica"/>
          <w:color w:val="444444"/>
          <w:sz w:val="21"/>
          <w:szCs w:val="21"/>
        </w:rPr>
      </w:pPr>
      <w:hyperlink r:id="rId5" w:history="1">
        <w:r w:rsidRPr="00BE6C3D">
          <w:rPr>
            <w:rFonts w:ascii="Helvetica" w:eastAsia="Times New Roman" w:hAnsi="Helvetica" w:cs="Helvetica"/>
            <w:b/>
            <w:bCs/>
            <w:color w:val="CF7600"/>
            <w:sz w:val="21"/>
            <w:szCs w:val="21"/>
            <w:u w:val="single"/>
            <w:bdr w:val="none" w:sz="0" w:space="0" w:color="auto" w:frame="1"/>
          </w:rPr>
          <w:t>Addressing Grief: Tips for Teachers and Administrators</w:t>
        </w:r>
      </w:hyperlink>
    </w:p>
    <w:p w:rsidR="00BE6C3D" w:rsidRPr="00BE6C3D" w:rsidRDefault="00BE6C3D" w:rsidP="00BE6C3D">
      <w:pPr>
        <w:spacing w:after="300" w:line="300" w:lineRule="atLeast"/>
        <w:textAlignment w:val="baseline"/>
        <w:rPr>
          <w:rFonts w:ascii="Helvetica" w:eastAsia="Times New Roman" w:hAnsi="Helvetica" w:cs="Helvetica"/>
          <w:color w:val="444444"/>
          <w:sz w:val="21"/>
          <w:szCs w:val="21"/>
        </w:rPr>
      </w:pPr>
      <w:r w:rsidRPr="00BE6C3D">
        <w:rPr>
          <w:rFonts w:ascii="Helvetica" w:eastAsia="Times New Roman" w:hAnsi="Helvetica" w:cs="Helvetica"/>
          <w:color w:val="444444"/>
          <w:sz w:val="21"/>
          <w:szCs w:val="21"/>
        </w:rPr>
        <w:t>School-based support and increased understanding are essential when a student experiences the death of a friend or loved one. While each student will be affected differently depending on his or her developmental level, cultural beliefs, personal characteristics, family situation, and previous experiences. There are some strategies that can be helpful in supporting bereaved students.</w:t>
      </w:r>
    </w:p>
    <w:p w:rsidR="00BE6C3D" w:rsidRPr="00BE6C3D" w:rsidRDefault="00BE6C3D" w:rsidP="00BE6C3D">
      <w:pPr>
        <w:spacing w:after="300" w:line="450" w:lineRule="atLeast"/>
        <w:textAlignment w:val="baseline"/>
        <w:outlineLvl w:val="1"/>
        <w:rPr>
          <w:rFonts w:ascii="Helvetica" w:eastAsia="Times New Roman" w:hAnsi="Helvetica" w:cs="Helvetica"/>
          <w:b/>
          <w:bCs/>
          <w:color w:val="222222"/>
          <w:sz w:val="35"/>
          <w:szCs w:val="35"/>
        </w:rPr>
      </w:pPr>
      <w:r w:rsidRPr="00BE6C3D">
        <w:rPr>
          <w:rFonts w:ascii="Helvetica" w:eastAsia="Times New Roman" w:hAnsi="Helvetica" w:cs="Helvetica"/>
          <w:b/>
          <w:bCs/>
          <w:color w:val="222222"/>
          <w:sz w:val="35"/>
          <w:szCs w:val="35"/>
        </w:rPr>
        <w:t>General Tips to Support Students of All Ages</w:t>
      </w:r>
    </w:p>
    <w:p w:rsidR="00BE6C3D" w:rsidRPr="00BE6C3D" w:rsidRDefault="00BE6C3D" w:rsidP="00BE6C3D">
      <w:pPr>
        <w:numPr>
          <w:ilvl w:val="0"/>
          <w:numId w:val="2"/>
        </w:numPr>
        <w:spacing w:after="150" w:line="300" w:lineRule="atLeast"/>
        <w:ind w:left="480"/>
        <w:textAlignment w:val="baseline"/>
        <w:rPr>
          <w:rFonts w:ascii="Helvetica" w:eastAsia="Times New Roman" w:hAnsi="Helvetica" w:cs="Helvetica"/>
          <w:color w:val="444444"/>
          <w:sz w:val="21"/>
          <w:szCs w:val="21"/>
        </w:rPr>
      </w:pPr>
      <w:r w:rsidRPr="00BE6C3D">
        <w:rPr>
          <w:rFonts w:ascii="Helvetica" w:eastAsia="Times New Roman" w:hAnsi="Helvetica" w:cs="Helvetica"/>
          <w:color w:val="444444"/>
          <w:sz w:val="21"/>
          <w:szCs w:val="21"/>
        </w:rPr>
        <w:t>Be understanding and tolerant of common grief reactions which include: decreased appetite, difficulty sleeping, a decreased ability to concentrate, increased sadness, and social withdrawal. Students sometimes also feel anger toward the deceased for leaving them.</w:t>
      </w:r>
    </w:p>
    <w:p w:rsidR="00BE6C3D" w:rsidRPr="00BE6C3D" w:rsidRDefault="00BE6C3D" w:rsidP="00BE6C3D">
      <w:pPr>
        <w:numPr>
          <w:ilvl w:val="0"/>
          <w:numId w:val="2"/>
        </w:numPr>
        <w:spacing w:after="150" w:line="300" w:lineRule="atLeast"/>
        <w:ind w:left="480"/>
        <w:textAlignment w:val="baseline"/>
        <w:rPr>
          <w:rFonts w:ascii="Helvetica" w:eastAsia="Times New Roman" w:hAnsi="Helvetica" w:cs="Helvetica"/>
          <w:color w:val="444444"/>
          <w:sz w:val="21"/>
          <w:szCs w:val="21"/>
        </w:rPr>
      </w:pPr>
      <w:r w:rsidRPr="00BE6C3D">
        <w:rPr>
          <w:rFonts w:ascii="Helvetica" w:eastAsia="Times New Roman" w:hAnsi="Helvetica" w:cs="Helvetica"/>
          <w:color w:val="444444"/>
          <w:sz w:val="21"/>
          <w:szCs w:val="21"/>
        </w:rPr>
        <w:t>Be simple and straightforward. Discuss death in developmentally appropriate terms for students.</w:t>
      </w:r>
    </w:p>
    <w:p w:rsidR="00BE6C3D" w:rsidRPr="00BE6C3D" w:rsidRDefault="00BE6C3D" w:rsidP="00BE6C3D">
      <w:pPr>
        <w:numPr>
          <w:ilvl w:val="1"/>
          <w:numId w:val="2"/>
        </w:numPr>
        <w:spacing w:after="150" w:line="300" w:lineRule="atLeast"/>
        <w:ind w:left="960"/>
        <w:textAlignment w:val="baseline"/>
        <w:rPr>
          <w:rFonts w:ascii="Helvetica" w:eastAsia="Times New Roman" w:hAnsi="Helvetica" w:cs="Helvetica"/>
          <w:color w:val="444444"/>
          <w:sz w:val="21"/>
          <w:szCs w:val="21"/>
        </w:rPr>
      </w:pPr>
      <w:r w:rsidRPr="00BE6C3D">
        <w:rPr>
          <w:rFonts w:ascii="Helvetica" w:eastAsia="Times New Roman" w:hAnsi="Helvetica" w:cs="Helvetica"/>
          <w:color w:val="444444"/>
          <w:sz w:val="21"/>
          <w:szCs w:val="21"/>
        </w:rPr>
        <w:t>Use words such as “death,” “die,” or “dying” in your conversations and avoid euphemisms such as “they went away,” “they are sleeping,” “departed,” and “passed away.” Such euphemisms are abstract and may be confusing, especially for younger children.</w:t>
      </w:r>
    </w:p>
    <w:p w:rsidR="00BE6C3D" w:rsidRPr="00BE6C3D" w:rsidRDefault="00BE6C3D" w:rsidP="00BE6C3D">
      <w:pPr>
        <w:numPr>
          <w:ilvl w:val="1"/>
          <w:numId w:val="2"/>
        </w:numPr>
        <w:spacing w:after="0" w:line="300" w:lineRule="atLeast"/>
        <w:ind w:left="960"/>
        <w:textAlignment w:val="baseline"/>
        <w:rPr>
          <w:rFonts w:ascii="Helvetica" w:eastAsia="Times New Roman" w:hAnsi="Helvetica" w:cs="Helvetica"/>
          <w:color w:val="444444"/>
          <w:sz w:val="21"/>
          <w:szCs w:val="21"/>
        </w:rPr>
      </w:pPr>
      <w:r w:rsidRPr="00BE6C3D">
        <w:rPr>
          <w:rFonts w:ascii="Helvetica" w:eastAsia="Times New Roman" w:hAnsi="Helvetica" w:cs="Helvetica"/>
          <w:color w:val="444444"/>
          <w:sz w:val="21"/>
          <w:szCs w:val="21"/>
        </w:rPr>
        <w:t>Let students know that death is not contagious. Although all human beings will die at some point, death is not something that can be “caught” and it is unusual for children to die.</w:t>
      </w:r>
    </w:p>
    <w:p w:rsidR="00BE6C3D" w:rsidRPr="00BE6C3D" w:rsidRDefault="00BE6C3D" w:rsidP="00BE6C3D">
      <w:pPr>
        <w:numPr>
          <w:ilvl w:val="0"/>
          <w:numId w:val="2"/>
        </w:numPr>
        <w:spacing w:after="150" w:line="300" w:lineRule="atLeast"/>
        <w:ind w:left="480"/>
        <w:textAlignment w:val="baseline"/>
        <w:rPr>
          <w:rFonts w:ascii="Helvetica" w:eastAsia="Times New Roman" w:hAnsi="Helvetica" w:cs="Helvetica"/>
          <w:color w:val="444444"/>
          <w:sz w:val="21"/>
          <w:szCs w:val="21"/>
        </w:rPr>
      </w:pPr>
      <w:r w:rsidRPr="00BE6C3D">
        <w:rPr>
          <w:rFonts w:ascii="Helvetica" w:eastAsia="Times New Roman" w:hAnsi="Helvetica" w:cs="Helvetica"/>
          <w:color w:val="444444"/>
          <w:sz w:val="21"/>
          <w:szCs w:val="21"/>
        </w:rPr>
        <w:t>Be brief and patient. Remember that you may have to answer the same question multiple times and repeat key information to ensure understanding.</w:t>
      </w:r>
    </w:p>
    <w:p w:rsidR="00BE6C3D" w:rsidRPr="00BE6C3D" w:rsidRDefault="00BE6C3D" w:rsidP="00BE6C3D">
      <w:pPr>
        <w:numPr>
          <w:ilvl w:val="0"/>
          <w:numId w:val="2"/>
        </w:numPr>
        <w:spacing w:after="150" w:line="300" w:lineRule="atLeast"/>
        <w:ind w:left="480"/>
        <w:textAlignment w:val="baseline"/>
        <w:rPr>
          <w:rFonts w:ascii="Helvetica" w:eastAsia="Times New Roman" w:hAnsi="Helvetica" w:cs="Helvetica"/>
          <w:color w:val="444444"/>
          <w:sz w:val="21"/>
          <w:szCs w:val="21"/>
        </w:rPr>
      </w:pPr>
      <w:r w:rsidRPr="00BE6C3D">
        <w:rPr>
          <w:rFonts w:ascii="Helvetica" w:eastAsia="Times New Roman" w:hAnsi="Helvetica" w:cs="Helvetica"/>
          <w:color w:val="444444"/>
          <w:sz w:val="21"/>
          <w:szCs w:val="21"/>
        </w:rPr>
        <w:t>Listen, acknowledge feelings, and be nonjudgmental.</w:t>
      </w:r>
    </w:p>
    <w:p w:rsidR="00BE6C3D" w:rsidRPr="00BE6C3D" w:rsidRDefault="00BE6C3D" w:rsidP="00BE6C3D">
      <w:pPr>
        <w:numPr>
          <w:ilvl w:val="0"/>
          <w:numId w:val="2"/>
        </w:numPr>
        <w:spacing w:after="150" w:line="300" w:lineRule="atLeast"/>
        <w:ind w:left="480"/>
        <w:textAlignment w:val="baseline"/>
        <w:rPr>
          <w:rFonts w:ascii="Helvetica" w:eastAsia="Times New Roman" w:hAnsi="Helvetica" w:cs="Helvetica"/>
          <w:color w:val="444444"/>
          <w:sz w:val="21"/>
          <w:szCs w:val="21"/>
        </w:rPr>
      </w:pPr>
      <w:r w:rsidRPr="00BE6C3D">
        <w:rPr>
          <w:rFonts w:ascii="Helvetica" w:eastAsia="Times New Roman" w:hAnsi="Helvetica" w:cs="Helvetica"/>
          <w:color w:val="444444"/>
          <w:sz w:val="21"/>
          <w:szCs w:val="21"/>
        </w:rPr>
        <w:t>Express your own feelings in an open, calm, and appropriate way that encourages students to share their feelings and grief.</w:t>
      </w:r>
    </w:p>
    <w:p w:rsidR="00BE6C3D" w:rsidRPr="00BE6C3D" w:rsidRDefault="00BE6C3D" w:rsidP="00BE6C3D">
      <w:pPr>
        <w:numPr>
          <w:ilvl w:val="0"/>
          <w:numId w:val="2"/>
        </w:numPr>
        <w:spacing w:after="150" w:line="300" w:lineRule="atLeast"/>
        <w:ind w:left="480"/>
        <w:textAlignment w:val="baseline"/>
        <w:rPr>
          <w:rFonts w:ascii="Helvetica" w:eastAsia="Times New Roman" w:hAnsi="Helvetica" w:cs="Helvetica"/>
          <w:color w:val="444444"/>
          <w:sz w:val="21"/>
          <w:szCs w:val="21"/>
        </w:rPr>
      </w:pPr>
      <w:r w:rsidRPr="00BE6C3D">
        <w:rPr>
          <w:rFonts w:ascii="Helvetica" w:eastAsia="Times New Roman" w:hAnsi="Helvetica" w:cs="Helvetica"/>
          <w:color w:val="444444"/>
          <w:sz w:val="21"/>
          <w:szCs w:val="21"/>
        </w:rPr>
        <w:t>Avoid making assumptions and imposing your own beliefs on students.</w:t>
      </w:r>
    </w:p>
    <w:p w:rsidR="00BE6C3D" w:rsidRPr="00BE6C3D" w:rsidRDefault="00BE6C3D" w:rsidP="00BE6C3D">
      <w:pPr>
        <w:numPr>
          <w:ilvl w:val="0"/>
          <w:numId w:val="2"/>
        </w:numPr>
        <w:spacing w:after="150" w:line="300" w:lineRule="atLeast"/>
        <w:ind w:left="480"/>
        <w:textAlignment w:val="baseline"/>
        <w:rPr>
          <w:rFonts w:ascii="Helvetica" w:eastAsia="Times New Roman" w:hAnsi="Helvetica" w:cs="Helvetica"/>
          <w:color w:val="444444"/>
          <w:sz w:val="21"/>
          <w:szCs w:val="21"/>
        </w:rPr>
      </w:pPr>
      <w:r w:rsidRPr="00BE6C3D">
        <w:rPr>
          <w:rFonts w:ascii="Helvetica" w:eastAsia="Times New Roman" w:hAnsi="Helvetica" w:cs="Helvetica"/>
          <w:color w:val="444444"/>
          <w:sz w:val="21"/>
          <w:szCs w:val="21"/>
        </w:rPr>
        <w:t>A variety of feelings are normal. Be sensitive to each student’s experience, as there is no one right way to respond to a loss. Feelings and behaviors will vary across students and will change throughout the bereavement process.</w:t>
      </w:r>
    </w:p>
    <w:p w:rsidR="00BE6C3D" w:rsidRPr="00BE6C3D" w:rsidRDefault="00BE6C3D" w:rsidP="00BE6C3D">
      <w:pPr>
        <w:numPr>
          <w:ilvl w:val="0"/>
          <w:numId w:val="2"/>
        </w:numPr>
        <w:spacing w:after="150" w:line="300" w:lineRule="atLeast"/>
        <w:ind w:left="480"/>
        <w:textAlignment w:val="baseline"/>
        <w:rPr>
          <w:rFonts w:ascii="Helvetica" w:eastAsia="Times New Roman" w:hAnsi="Helvetica" w:cs="Helvetica"/>
          <w:color w:val="444444"/>
          <w:sz w:val="21"/>
          <w:szCs w:val="21"/>
        </w:rPr>
      </w:pPr>
      <w:r w:rsidRPr="00BE6C3D">
        <w:rPr>
          <w:rFonts w:ascii="Helvetica" w:eastAsia="Times New Roman" w:hAnsi="Helvetica" w:cs="Helvetica"/>
          <w:color w:val="444444"/>
          <w:sz w:val="21"/>
          <w:szCs w:val="21"/>
        </w:rPr>
        <w:t>Normalize expressed feelings by telling students such are common after a death. However, if their expressions include risk to self (e.g. suicidal thoughts) or others, refer immediately to the appropriate professionals.</w:t>
      </w:r>
    </w:p>
    <w:p w:rsidR="00BE6C3D" w:rsidRPr="00BE6C3D" w:rsidRDefault="00BE6C3D" w:rsidP="00BE6C3D">
      <w:pPr>
        <w:numPr>
          <w:ilvl w:val="0"/>
          <w:numId w:val="2"/>
        </w:numPr>
        <w:spacing w:after="150" w:line="300" w:lineRule="atLeast"/>
        <w:ind w:left="480"/>
        <w:textAlignment w:val="baseline"/>
        <w:rPr>
          <w:rFonts w:ascii="Helvetica" w:eastAsia="Times New Roman" w:hAnsi="Helvetica" w:cs="Helvetica"/>
          <w:color w:val="444444"/>
          <w:sz w:val="21"/>
          <w:szCs w:val="21"/>
        </w:rPr>
      </w:pPr>
      <w:r w:rsidRPr="00BE6C3D">
        <w:rPr>
          <w:rFonts w:ascii="Helvetica" w:eastAsia="Times New Roman" w:hAnsi="Helvetica" w:cs="Helvetica"/>
          <w:color w:val="444444"/>
          <w:sz w:val="21"/>
          <w:szCs w:val="21"/>
        </w:rPr>
        <w:lastRenderedPageBreak/>
        <w:t>Be sensitive to cultural differences of students and their families in expressing grief and honoring the dead.</w:t>
      </w:r>
    </w:p>
    <w:p w:rsidR="00BE6C3D" w:rsidRPr="00BE6C3D" w:rsidRDefault="00BE6C3D" w:rsidP="00BE6C3D">
      <w:pPr>
        <w:numPr>
          <w:ilvl w:val="0"/>
          <w:numId w:val="2"/>
        </w:numPr>
        <w:spacing w:after="150" w:line="300" w:lineRule="atLeast"/>
        <w:ind w:left="480"/>
        <w:textAlignment w:val="baseline"/>
        <w:rPr>
          <w:rFonts w:ascii="Helvetica" w:eastAsia="Times New Roman" w:hAnsi="Helvetica" w:cs="Helvetica"/>
          <w:color w:val="444444"/>
          <w:sz w:val="21"/>
          <w:szCs w:val="21"/>
        </w:rPr>
      </w:pPr>
      <w:r w:rsidRPr="00BE6C3D">
        <w:rPr>
          <w:rFonts w:ascii="Helvetica" w:eastAsia="Times New Roman" w:hAnsi="Helvetica" w:cs="Helvetica"/>
          <w:color w:val="444444"/>
          <w:sz w:val="21"/>
          <w:szCs w:val="21"/>
        </w:rPr>
        <w:t>Consider a student’s intellectual abilities, behavior, and conceptual understanding of death. For children with developmental disabilities. Their limited communication skills do not mean they are unaffected by the death. Behaviors such as increased frustration and compulsivity, somatic complaints, relationship difficulties, and increased self-stimulatory behaviors may be expressions of grief.</w:t>
      </w:r>
    </w:p>
    <w:p w:rsidR="00BE6C3D" w:rsidRPr="00BE6C3D" w:rsidRDefault="00BE6C3D" w:rsidP="00BE6C3D">
      <w:pPr>
        <w:numPr>
          <w:ilvl w:val="0"/>
          <w:numId w:val="2"/>
        </w:numPr>
        <w:spacing w:after="150" w:line="300" w:lineRule="atLeast"/>
        <w:ind w:left="480"/>
        <w:textAlignment w:val="baseline"/>
        <w:rPr>
          <w:rFonts w:ascii="Helvetica" w:eastAsia="Times New Roman" w:hAnsi="Helvetica" w:cs="Helvetica"/>
          <w:color w:val="444444"/>
          <w:sz w:val="21"/>
          <w:szCs w:val="21"/>
        </w:rPr>
      </w:pPr>
      <w:r w:rsidRPr="00BE6C3D">
        <w:rPr>
          <w:rFonts w:ascii="Helvetica" w:eastAsia="Times New Roman" w:hAnsi="Helvetica" w:cs="Helvetica"/>
          <w:color w:val="444444"/>
          <w:sz w:val="21"/>
          <w:szCs w:val="21"/>
        </w:rPr>
        <w:t>Maintain a normal routine in your classroom and engage students in activities they previously enjoyed.</w:t>
      </w:r>
    </w:p>
    <w:p w:rsidR="00BE6C3D" w:rsidRPr="00BE6C3D" w:rsidRDefault="00BE6C3D" w:rsidP="00BE6C3D">
      <w:pPr>
        <w:numPr>
          <w:ilvl w:val="0"/>
          <w:numId w:val="2"/>
        </w:numPr>
        <w:spacing w:after="150" w:line="300" w:lineRule="atLeast"/>
        <w:ind w:left="480"/>
        <w:textAlignment w:val="baseline"/>
        <w:rPr>
          <w:rFonts w:ascii="Helvetica" w:eastAsia="Times New Roman" w:hAnsi="Helvetica" w:cs="Helvetica"/>
          <w:color w:val="444444"/>
          <w:sz w:val="21"/>
          <w:szCs w:val="21"/>
        </w:rPr>
      </w:pPr>
      <w:r w:rsidRPr="00BE6C3D">
        <w:rPr>
          <w:rFonts w:ascii="Helvetica" w:eastAsia="Times New Roman" w:hAnsi="Helvetica" w:cs="Helvetica"/>
          <w:color w:val="444444"/>
          <w:sz w:val="21"/>
          <w:szCs w:val="21"/>
        </w:rPr>
        <w:t>Provide the opportunity to talk and ask questions and use these questions to guide further discussion. Encourage students to share feelings, but in ways that are not disruptive to the class or hurtful to other students.</w:t>
      </w:r>
    </w:p>
    <w:p w:rsidR="00BE6C3D" w:rsidRPr="00BE6C3D" w:rsidRDefault="00BE6C3D" w:rsidP="00BE6C3D">
      <w:pPr>
        <w:numPr>
          <w:ilvl w:val="0"/>
          <w:numId w:val="2"/>
        </w:numPr>
        <w:spacing w:after="150" w:line="300" w:lineRule="atLeast"/>
        <w:ind w:left="480"/>
        <w:textAlignment w:val="baseline"/>
        <w:rPr>
          <w:rFonts w:ascii="Helvetica" w:eastAsia="Times New Roman" w:hAnsi="Helvetica" w:cs="Helvetica"/>
          <w:color w:val="444444"/>
          <w:sz w:val="21"/>
          <w:szCs w:val="21"/>
        </w:rPr>
      </w:pPr>
      <w:r w:rsidRPr="00BE6C3D">
        <w:rPr>
          <w:rFonts w:ascii="Helvetica" w:eastAsia="Times New Roman" w:hAnsi="Helvetica" w:cs="Helvetica"/>
          <w:color w:val="444444"/>
          <w:sz w:val="21"/>
          <w:szCs w:val="21"/>
        </w:rPr>
        <w:t>Keep in mind that some children may have a difficult time expressing their feelings or may not feel comfortable talking at school. Do not pressure these students to talk. Some may prefer writing, drawing, listening to music, or playing a game instead of talking about their feelings. Provide students with a variety of options for expressing grief.</w:t>
      </w:r>
    </w:p>
    <w:p w:rsidR="00BE6C3D" w:rsidRPr="00BE6C3D" w:rsidRDefault="00BE6C3D" w:rsidP="00BE6C3D">
      <w:pPr>
        <w:numPr>
          <w:ilvl w:val="0"/>
          <w:numId w:val="2"/>
        </w:numPr>
        <w:spacing w:after="150" w:line="300" w:lineRule="atLeast"/>
        <w:ind w:left="480"/>
        <w:textAlignment w:val="baseline"/>
        <w:rPr>
          <w:rFonts w:ascii="Helvetica" w:eastAsia="Times New Roman" w:hAnsi="Helvetica" w:cs="Helvetica"/>
          <w:color w:val="444444"/>
          <w:sz w:val="21"/>
          <w:szCs w:val="21"/>
        </w:rPr>
      </w:pPr>
      <w:r w:rsidRPr="00BE6C3D">
        <w:rPr>
          <w:rFonts w:ascii="Helvetica" w:eastAsia="Times New Roman" w:hAnsi="Helvetica" w:cs="Helvetica"/>
          <w:color w:val="444444"/>
          <w:sz w:val="21"/>
          <w:szCs w:val="21"/>
        </w:rPr>
        <w:t>Talk to the bereaved student’s classmates about grief and emphasize the importance of being understanding and sensitive.</w:t>
      </w:r>
    </w:p>
    <w:p w:rsidR="00BE6C3D" w:rsidRPr="00BE6C3D" w:rsidRDefault="00BE6C3D" w:rsidP="00BE6C3D">
      <w:pPr>
        <w:numPr>
          <w:ilvl w:val="0"/>
          <w:numId w:val="2"/>
        </w:numPr>
        <w:spacing w:after="0" w:line="300" w:lineRule="atLeast"/>
        <w:ind w:left="480"/>
        <w:textAlignment w:val="baseline"/>
        <w:rPr>
          <w:rFonts w:ascii="Helvetica" w:eastAsia="Times New Roman" w:hAnsi="Helvetica" w:cs="Helvetica"/>
          <w:color w:val="444444"/>
          <w:sz w:val="21"/>
          <w:szCs w:val="21"/>
        </w:rPr>
      </w:pPr>
      <w:r w:rsidRPr="00BE6C3D">
        <w:rPr>
          <w:rFonts w:ascii="Helvetica" w:eastAsia="Times New Roman" w:hAnsi="Helvetica" w:cs="Helvetica"/>
          <w:color w:val="444444"/>
          <w:sz w:val="21"/>
          <w:szCs w:val="21"/>
        </w:rPr>
        <w:t>Help bereaved students find a peer support group. There will likely be other who have also experienced the death of a loved one.</w:t>
      </w:r>
    </w:p>
    <w:p w:rsidR="00BE6C3D" w:rsidRPr="00BE6C3D" w:rsidRDefault="00BE6C3D" w:rsidP="00BE6C3D">
      <w:pPr>
        <w:spacing w:after="300" w:line="450" w:lineRule="atLeast"/>
        <w:textAlignment w:val="baseline"/>
        <w:outlineLvl w:val="1"/>
        <w:rPr>
          <w:rFonts w:ascii="Helvetica" w:eastAsia="Times New Roman" w:hAnsi="Helvetica" w:cs="Helvetica"/>
          <w:b/>
          <w:bCs/>
          <w:color w:val="222222"/>
          <w:sz w:val="35"/>
          <w:szCs w:val="35"/>
        </w:rPr>
      </w:pPr>
      <w:r w:rsidRPr="00BE6C3D">
        <w:rPr>
          <w:rFonts w:ascii="Helvetica" w:eastAsia="Times New Roman" w:hAnsi="Helvetica" w:cs="Helvetica"/>
          <w:b/>
          <w:bCs/>
          <w:color w:val="222222"/>
          <w:sz w:val="35"/>
          <w:szCs w:val="35"/>
        </w:rPr>
        <w:t xml:space="preserve">Tips When the Whole School is </w:t>
      </w:r>
      <w:proofErr w:type="gramStart"/>
      <w:r w:rsidRPr="00BE6C3D">
        <w:rPr>
          <w:rFonts w:ascii="Helvetica" w:eastAsia="Times New Roman" w:hAnsi="Helvetica" w:cs="Helvetica"/>
          <w:b/>
          <w:bCs/>
          <w:color w:val="222222"/>
          <w:sz w:val="35"/>
          <w:szCs w:val="35"/>
        </w:rPr>
        <w:t>Affected</w:t>
      </w:r>
      <w:proofErr w:type="gramEnd"/>
      <w:r w:rsidRPr="00BE6C3D">
        <w:rPr>
          <w:rFonts w:ascii="Helvetica" w:eastAsia="Times New Roman" w:hAnsi="Helvetica" w:cs="Helvetica"/>
          <w:b/>
          <w:bCs/>
          <w:color w:val="222222"/>
          <w:sz w:val="35"/>
          <w:szCs w:val="35"/>
        </w:rPr>
        <w:t xml:space="preserve"> by a Teacher or Student Death</w:t>
      </w:r>
    </w:p>
    <w:p w:rsidR="00BE6C3D" w:rsidRPr="00BE6C3D" w:rsidRDefault="00BE6C3D" w:rsidP="00BE6C3D">
      <w:pPr>
        <w:numPr>
          <w:ilvl w:val="0"/>
          <w:numId w:val="3"/>
        </w:numPr>
        <w:spacing w:after="150" w:line="300" w:lineRule="atLeast"/>
        <w:ind w:left="480"/>
        <w:textAlignment w:val="baseline"/>
        <w:rPr>
          <w:rFonts w:ascii="Helvetica" w:eastAsia="Times New Roman" w:hAnsi="Helvetica" w:cs="Helvetica"/>
          <w:color w:val="444444"/>
          <w:sz w:val="21"/>
          <w:szCs w:val="21"/>
        </w:rPr>
      </w:pPr>
      <w:r w:rsidRPr="00BE6C3D">
        <w:rPr>
          <w:rFonts w:ascii="Helvetica" w:eastAsia="Times New Roman" w:hAnsi="Helvetica" w:cs="Helvetica"/>
          <w:color w:val="444444"/>
          <w:sz w:val="21"/>
          <w:szCs w:val="21"/>
        </w:rPr>
        <w:t>A letter and/or direct communication via email should be sent home to all parents on school letterhead informing them of the death. Information to include in the communication:</w:t>
      </w:r>
    </w:p>
    <w:p w:rsidR="00BE6C3D" w:rsidRPr="00BE6C3D" w:rsidRDefault="00BE6C3D" w:rsidP="00BE6C3D">
      <w:pPr>
        <w:numPr>
          <w:ilvl w:val="1"/>
          <w:numId w:val="3"/>
        </w:numPr>
        <w:spacing w:after="150" w:line="300" w:lineRule="atLeast"/>
        <w:ind w:left="960"/>
        <w:textAlignment w:val="baseline"/>
        <w:rPr>
          <w:rFonts w:ascii="Helvetica" w:eastAsia="Times New Roman" w:hAnsi="Helvetica" w:cs="Helvetica"/>
          <w:color w:val="444444"/>
          <w:sz w:val="21"/>
          <w:szCs w:val="21"/>
        </w:rPr>
      </w:pPr>
      <w:r w:rsidRPr="00BE6C3D">
        <w:rPr>
          <w:rFonts w:ascii="Helvetica" w:eastAsia="Times New Roman" w:hAnsi="Helvetica" w:cs="Helvetica"/>
          <w:color w:val="444444"/>
          <w:sz w:val="21"/>
          <w:szCs w:val="21"/>
        </w:rPr>
        <w:t>Facts about the death to dispel rumors</w:t>
      </w:r>
    </w:p>
    <w:p w:rsidR="00BE6C3D" w:rsidRPr="00BE6C3D" w:rsidRDefault="00BE6C3D" w:rsidP="00BE6C3D">
      <w:pPr>
        <w:numPr>
          <w:ilvl w:val="1"/>
          <w:numId w:val="3"/>
        </w:numPr>
        <w:spacing w:after="150" w:line="300" w:lineRule="atLeast"/>
        <w:ind w:left="960"/>
        <w:textAlignment w:val="baseline"/>
        <w:rPr>
          <w:rFonts w:ascii="Helvetica" w:eastAsia="Times New Roman" w:hAnsi="Helvetica" w:cs="Helvetica"/>
          <w:color w:val="444444"/>
          <w:sz w:val="21"/>
          <w:szCs w:val="21"/>
        </w:rPr>
      </w:pPr>
      <w:r w:rsidRPr="00BE6C3D">
        <w:rPr>
          <w:rFonts w:ascii="Helvetica" w:eastAsia="Times New Roman" w:hAnsi="Helvetica" w:cs="Helvetica"/>
          <w:color w:val="444444"/>
          <w:sz w:val="21"/>
          <w:szCs w:val="21"/>
        </w:rPr>
        <w:t>Discussion of the range of feelings and reactions that may occur throughout the grief process</w:t>
      </w:r>
    </w:p>
    <w:p w:rsidR="00BE6C3D" w:rsidRPr="00BE6C3D" w:rsidRDefault="00BE6C3D" w:rsidP="00BE6C3D">
      <w:pPr>
        <w:numPr>
          <w:ilvl w:val="1"/>
          <w:numId w:val="3"/>
        </w:numPr>
        <w:spacing w:after="150" w:line="300" w:lineRule="atLeast"/>
        <w:ind w:left="960"/>
        <w:textAlignment w:val="baseline"/>
        <w:rPr>
          <w:rFonts w:ascii="Helvetica" w:eastAsia="Times New Roman" w:hAnsi="Helvetica" w:cs="Helvetica"/>
          <w:color w:val="444444"/>
          <w:sz w:val="21"/>
          <w:szCs w:val="21"/>
        </w:rPr>
      </w:pPr>
      <w:r w:rsidRPr="00BE6C3D">
        <w:rPr>
          <w:rFonts w:ascii="Helvetica" w:eastAsia="Times New Roman" w:hAnsi="Helvetica" w:cs="Helvetica"/>
          <w:color w:val="444444"/>
          <w:sz w:val="21"/>
          <w:szCs w:val="21"/>
        </w:rPr>
        <w:t>Guidance about talking to their children about the death</w:t>
      </w:r>
    </w:p>
    <w:p w:rsidR="00BE6C3D" w:rsidRPr="00BE6C3D" w:rsidRDefault="00BE6C3D" w:rsidP="00BE6C3D">
      <w:pPr>
        <w:numPr>
          <w:ilvl w:val="1"/>
          <w:numId w:val="3"/>
        </w:numPr>
        <w:spacing w:after="150" w:line="300" w:lineRule="atLeast"/>
        <w:ind w:left="960"/>
        <w:textAlignment w:val="baseline"/>
        <w:rPr>
          <w:rFonts w:ascii="Helvetica" w:eastAsia="Times New Roman" w:hAnsi="Helvetica" w:cs="Helvetica"/>
          <w:color w:val="444444"/>
          <w:sz w:val="21"/>
          <w:szCs w:val="21"/>
        </w:rPr>
      </w:pPr>
      <w:r w:rsidRPr="00BE6C3D">
        <w:rPr>
          <w:rFonts w:ascii="Helvetica" w:eastAsia="Times New Roman" w:hAnsi="Helvetica" w:cs="Helvetica"/>
          <w:color w:val="444444"/>
          <w:sz w:val="21"/>
          <w:szCs w:val="21"/>
        </w:rPr>
        <w:t>Indicators of the need for mental health counseling</w:t>
      </w:r>
    </w:p>
    <w:p w:rsidR="00BE6C3D" w:rsidRPr="00BE6C3D" w:rsidRDefault="00BE6C3D" w:rsidP="00BE6C3D">
      <w:pPr>
        <w:numPr>
          <w:ilvl w:val="1"/>
          <w:numId w:val="3"/>
        </w:numPr>
        <w:spacing w:after="150" w:line="300" w:lineRule="atLeast"/>
        <w:ind w:left="960"/>
        <w:textAlignment w:val="baseline"/>
        <w:rPr>
          <w:rFonts w:ascii="Helvetica" w:eastAsia="Times New Roman" w:hAnsi="Helvetica" w:cs="Helvetica"/>
          <w:color w:val="444444"/>
          <w:sz w:val="21"/>
          <w:szCs w:val="21"/>
        </w:rPr>
      </w:pPr>
      <w:r w:rsidRPr="00BE6C3D">
        <w:rPr>
          <w:rFonts w:ascii="Helvetica" w:eastAsia="Times New Roman" w:hAnsi="Helvetica" w:cs="Helvetica"/>
          <w:color w:val="444444"/>
          <w:sz w:val="21"/>
          <w:szCs w:val="21"/>
        </w:rPr>
        <w:t>Direction on how to contact the school if they have questions or believe their child may benefit from counseling</w:t>
      </w:r>
    </w:p>
    <w:p w:rsidR="00BE6C3D" w:rsidRPr="00BE6C3D" w:rsidRDefault="00BE6C3D" w:rsidP="00BE6C3D">
      <w:pPr>
        <w:numPr>
          <w:ilvl w:val="1"/>
          <w:numId w:val="3"/>
        </w:numPr>
        <w:spacing w:after="0" w:line="300" w:lineRule="atLeast"/>
        <w:ind w:left="960"/>
        <w:textAlignment w:val="baseline"/>
        <w:rPr>
          <w:rFonts w:ascii="Helvetica" w:eastAsia="Times New Roman" w:hAnsi="Helvetica" w:cs="Helvetica"/>
          <w:color w:val="444444"/>
          <w:sz w:val="21"/>
          <w:szCs w:val="21"/>
        </w:rPr>
      </w:pPr>
      <w:r w:rsidRPr="00BE6C3D">
        <w:rPr>
          <w:rFonts w:ascii="Helvetica" w:eastAsia="Times New Roman" w:hAnsi="Helvetica" w:cs="Helvetica"/>
          <w:color w:val="444444"/>
          <w:sz w:val="21"/>
          <w:szCs w:val="21"/>
        </w:rPr>
        <w:t>Direction on how to obtain community resources</w:t>
      </w:r>
    </w:p>
    <w:p w:rsidR="00BE6C3D" w:rsidRPr="00BE6C3D" w:rsidRDefault="00BE6C3D" w:rsidP="00BE6C3D">
      <w:pPr>
        <w:numPr>
          <w:ilvl w:val="0"/>
          <w:numId w:val="3"/>
        </w:numPr>
        <w:spacing w:after="150" w:line="300" w:lineRule="atLeast"/>
        <w:ind w:left="480"/>
        <w:textAlignment w:val="baseline"/>
        <w:rPr>
          <w:rFonts w:ascii="Helvetica" w:eastAsia="Times New Roman" w:hAnsi="Helvetica" w:cs="Helvetica"/>
          <w:color w:val="444444"/>
          <w:sz w:val="21"/>
          <w:szCs w:val="21"/>
        </w:rPr>
      </w:pPr>
      <w:r w:rsidRPr="00BE6C3D">
        <w:rPr>
          <w:rFonts w:ascii="Helvetica" w:eastAsia="Times New Roman" w:hAnsi="Helvetica" w:cs="Helvetica"/>
          <w:color w:val="444444"/>
          <w:sz w:val="21"/>
          <w:szCs w:val="21"/>
        </w:rPr>
        <w:t>Share factual information with staff (through meetings and bulletins), students (through class announcements and meetings), and parents (through letters/email). Regularly provide them with relevant updates.</w:t>
      </w:r>
    </w:p>
    <w:p w:rsidR="00BE6C3D" w:rsidRPr="00BE6C3D" w:rsidRDefault="00BE6C3D" w:rsidP="00BE6C3D">
      <w:pPr>
        <w:numPr>
          <w:ilvl w:val="0"/>
          <w:numId w:val="3"/>
        </w:numPr>
        <w:spacing w:after="150" w:line="300" w:lineRule="atLeast"/>
        <w:ind w:left="480"/>
        <w:textAlignment w:val="baseline"/>
        <w:rPr>
          <w:rFonts w:ascii="Helvetica" w:eastAsia="Times New Roman" w:hAnsi="Helvetica" w:cs="Helvetica"/>
          <w:color w:val="444444"/>
          <w:sz w:val="21"/>
          <w:szCs w:val="21"/>
        </w:rPr>
      </w:pPr>
      <w:r w:rsidRPr="00BE6C3D">
        <w:rPr>
          <w:rFonts w:ascii="Helvetica" w:eastAsia="Times New Roman" w:hAnsi="Helvetica" w:cs="Helvetica"/>
          <w:color w:val="444444"/>
          <w:sz w:val="21"/>
          <w:szCs w:val="21"/>
        </w:rPr>
        <w:lastRenderedPageBreak/>
        <w:t>Provide teachers with guidelines on how to share information about the death with their students and establish referral procedures for students requiring additional support.</w:t>
      </w:r>
    </w:p>
    <w:p w:rsidR="00BE6C3D" w:rsidRPr="00BE6C3D" w:rsidRDefault="00BE6C3D" w:rsidP="00BE6C3D">
      <w:pPr>
        <w:numPr>
          <w:ilvl w:val="0"/>
          <w:numId w:val="3"/>
        </w:numPr>
        <w:spacing w:after="0" w:line="300" w:lineRule="atLeast"/>
        <w:ind w:left="480"/>
        <w:textAlignment w:val="baseline"/>
        <w:rPr>
          <w:rFonts w:ascii="Helvetica" w:eastAsia="Times New Roman" w:hAnsi="Helvetica" w:cs="Helvetica"/>
          <w:color w:val="444444"/>
          <w:sz w:val="21"/>
          <w:szCs w:val="21"/>
        </w:rPr>
      </w:pPr>
      <w:r w:rsidRPr="00BE6C3D">
        <w:rPr>
          <w:rFonts w:ascii="Helvetica" w:eastAsia="Times New Roman" w:hAnsi="Helvetica" w:cs="Helvetica"/>
          <w:color w:val="444444"/>
          <w:sz w:val="21"/>
          <w:szCs w:val="21"/>
        </w:rPr>
        <w:t>Pay close attention to students who have experienced recent deaths or key life changes, witnessed the death, or have emotional problems.</w:t>
      </w:r>
    </w:p>
    <w:p w:rsidR="00BE6C3D" w:rsidRPr="00BE6C3D" w:rsidRDefault="00BE6C3D" w:rsidP="00BE6C3D">
      <w:pPr>
        <w:spacing w:after="300" w:line="450" w:lineRule="atLeast"/>
        <w:textAlignment w:val="baseline"/>
        <w:outlineLvl w:val="1"/>
        <w:rPr>
          <w:rFonts w:ascii="Helvetica" w:eastAsia="Times New Roman" w:hAnsi="Helvetica" w:cs="Helvetica"/>
          <w:b/>
          <w:bCs/>
          <w:color w:val="222222"/>
          <w:sz w:val="35"/>
          <w:szCs w:val="35"/>
        </w:rPr>
      </w:pPr>
      <w:r w:rsidRPr="00BE6C3D">
        <w:rPr>
          <w:rFonts w:ascii="Helvetica" w:eastAsia="Times New Roman" w:hAnsi="Helvetica" w:cs="Helvetica"/>
          <w:b/>
          <w:bCs/>
          <w:color w:val="222222"/>
          <w:sz w:val="35"/>
          <w:szCs w:val="35"/>
        </w:rPr>
        <w:t>Tips for Specific Age Groups</w:t>
      </w:r>
    </w:p>
    <w:p w:rsidR="00BE6C3D" w:rsidRPr="00BE6C3D" w:rsidRDefault="00BE6C3D" w:rsidP="00BE6C3D">
      <w:pPr>
        <w:spacing w:after="300" w:line="300" w:lineRule="atLeast"/>
        <w:textAlignment w:val="baseline"/>
        <w:outlineLvl w:val="3"/>
        <w:rPr>
          <w:rFonts w:ascii="Helvetica" w:eastAsia="Times New Roman" w:hAnsi="Helvetica" w:cs="Helvetica"/>
          <w:b/>
          <w:bCs/>
          <w:color w:val="222222"/>
          <w:sz w:val="27"/>
          <w:szCs w:val="27"/>
        </w:rPr>
      </w:pPr>
      <w:r w:rsidRPr="00BE6C3D">
        <w:rPr>
          <w:rFonts w:ascii="Helvetica" w:eastAsia="Times New Roman" w:hAnsi="Helvetica" w:cs="Helvetica"/>
          <w:b/>
          <w:bCs/>
          <w:color w:val="222222"/>
          <w:sz w:val="27"/>
          <w:szCs w:val="27"/>
        </w:rPr>
        <w:t>Preschool</w:t>
      </w:r>
    </w:p>
    <w:p w:rsidR="00BE6C3D" w:rsidRPr="00BE6C3D" w:rsidRDefault="00BE6C3D" w:rsidP="00BE6C3D">
      <w:pPr>
        <w:numPr>
          <w:ilvl w:val="0"/>
          <w:numId w:val="4"/>
        </w:numPr>
        <w:spacing w:after="150" w:line="300" w:lineRule="atLeast"/>
        <w:ind w:left="480"/>
        <w:textAlignment w:val="baseline"/>
        <w:rPr>
          <w:rFonts w:ascii="Helvetica" w:eastAsia="Times New Roman" w:hAnsi="Helvetica" w:cs="Helvetica"/>
          <w:color w:val="444444"/>
          <w:sz w:val="21"/>
          <w:szCs w:val="21"/>
        </w:rPr>
      </w:pPr>
      <w:r w:rsidRPr="00BE6C3D">
        <w:rPr>
          <w:rFonts w:ascii="Helvetica" w:eastAsia="Times New Roman" w:hAnsi="Helvetica" w:cs="Helvetica"/>
          <w:color w:val="444444"/>
          <w:sz w:val="21"/>
          <w:szCs w:val="21"/>
        </w:rPr>
        <w:t>Avoid euphemisms as preschoolers have trouble understanding death and may believe the death is reversible.</w:t>
      </w:r>
    </w:p>
    <w:p w:rsidR="00BE6C3D" w:rsidRPr="00BE6C3D" w:rsidRDefault="00BE6C3D" w:rsidP="00BE6C3D">
      <w:pPr>
        <w:numPr>
          <w:ilvl w:val="0"/>
          <w:numId w:val="4"/>
        </w:numPr>
        <w:spacing w:after="150" w:line="300" w:lineRule="atLeast"/>
        <w:ind w:left="480"/>
        <w:textAlignment w:val="baseline"/>
        <w:rPr>
          <w:rFonts w:ascii="Helvetica" w:eastAsia="Times New Roman" w:hAnsi="Helvetica" w:cs="Helvetica"/>
          <w:color w:val="444444"/>
          <w:sz w:val="21"/>
          <w:szCs w:val="21"/>
        </w:rPr>
      </w:pPr>
      <w:r w:rsidRPr="00BE6C3D">
        <w:rPr>
          <w:rFonts w:ascii="Helvetica" w:eastAsia="Times New Roman" w:hAnsi="Helvetica" w:cs="Helvetica"/>
          <w:color w:val="444444"/>
          <w:sz w:val="21"/>
          <w:szCs w:val="21"/>
        </w:rPr>
        <w:t>Provide opportunities to express thoughts and feelings about death through play activities and drawing.</w:t>
      </w:r>
    </w:p>
    <w:p w:rsidR="00BE6C3D" w:rsidRPr="00BE6C3D" w:rsidRDefault="00BE6C3D" w:rsidP="00BE6C3D">
      <w:pPr>
        <w:numPr>
          <w:ilvl w:val="0"/>
          <w:numId w:val="4"/>
        </w:numPr>
        <w:spacing w:after="150" w:line="300" w:lineRule="atLeast"/>
        <w:ind w:left="480"/>
        <w:textAlignment w:val="baseline"/>
        <w:rPr>
          <w:rFonts w:ascii="Helvetica" w:eastAsia="Times New Roman" w:hAnsi="Helvetica" w:cs="Helvetica"/>
          <w:color w:val="444444"/>
          <w:sz w:val="21"/>
          <w:szCs w:val="21"/>
        </w:rPr>
      </w:pPr>
      <w:r w:rsidRPr="00BE6C3D">
        <w:rPr>
          <w:rFonts w:ascii="Helvetica" w:eastAsia="Times New Roman" w:hAnsi="Helvetica" w:cs="Helvetica"/>
          <w:color w:val="444444"/>
          <w:sz w:val="21"/>
          <w:szCs w:val="21"/>
        </w:rPr>
        <w:t>Answer questions using concrete descriptions and be prepared to repeatedly answer questions.</w:t>
      </w:r>
    </w:p>
    <w:p w:rsidR="00BE6C3D" w:rsidRPr="00BE6C3D" w:rsidRDefault="00BE6C3D" w:rsidP="00BE6C3D">
      <w:pPr>
        <w:numPr>
          <w:ilvl w:val="0"/>
          <w:numId w:val="4"/>
        </w:numPr>
        <w:spacing w:after="0" w:line="300" w:lineRule="atLeast"/>
        <w:ind w:left="480"/>
        <w:textAlignment w:val="baseline"/>
        <w:rPr>
          <w:rFonts w:ascii="Helvetica" w:eastAsia="Times New Roman" w:hAnsi="Helvetica" w:cs="Helvetica"/>
          <w:color w:val="444444"/>
          <w:sz w:val="21"/>
          <w:szCs w:val="21"/>
        </w:rPr>
      </w:pPr>
      <w:r w:rsidRPr="00BE6C3D">
        <w:rPr>
          <w:rFonts w:ascii="Helvetica" w:eastAsia="Times New Roman" w:hAnsi="Helvetica" w:cs="Helvetica"/>
          <w:color w:val="444444"/>
          <w:sz w:val="21"/>
          <w:szCs w:val="21"/>
        </w:rPr>
        <w:t>Possible reactions include:</w:t>
      </w:r>
    </w:p>
    <w:p w:rsidR="00BE6C3D" w:rsidRPr="00BE6C3D" w:rsidRDefault="00BE6C3D" w:rsidP="00BE6C3D">
      <w:pPr>
        <w:numPr>
          <w:ilvl w:val="1"/>
          <w:numId w:val="4"/>
        </w:numPr>
        <w:spacing w:after="150" w:line="300" w:lineRule="atLeast"/>
        <w:ind w:left="960"/>
        <w:textAlignment w:val="baseline"/>
        <w:rPr>
          <w:rFonts w:ascii="Helvetica" w:eastAsia="Times New Roman" w:hAnsi="Helvetica" w:cs="Helvetica"/>
          <w:color w:val="444444"/>
          <w:sz w:val="21"/>
          <w:szCs w:val="21"/>
        </w:rPr>
      </w:pPr>
      <w:r w:rsidRPr="00BE6C3D">
        <w:rPr>
          <w:rFonts w:ascii="Helvetica" w:eastAsia="Times New Roman" w:hAnsi="Helvetica" w:cs="Helvetica"/>
          <w:color w:val="444444"/>
          <w:sz w:val="21"/>
          <w:szCs w:val="21"/>
        </w:rPr>
        <w:t>Crying or screaming</w:t>
      </w:r>
    </w:p>
    <w:p w:rsidR="00BE6C3D" w:rsidRPr="00BE6C3D" w:rsidRDefault="00BE6C3D" w:rsidP="00BE6C3D">
      <w:pPr>
        <w:numPr>
          <w:ilvl w:val="1"/>
          <w:numId w:val="4"/>
        </w:numPr>
        <w:spacing w:after="150" w:line="300" w:lineRule="atLeast"/>
        <w:ind w:left="960"/>
        <w:textAlignment w:val="baseline"/>
        <w:rPr>
          <w:rFonts w:ascii="Helvetica" w:eastAsia="Times New Roman" w:hAnsi="Helvetica" w:cs="Helvetica"/>
          <w:color w:val="444444"/>
          <w:sz w:val="21"/>
          <w:szCs w:val="21"/>
        </w:rPr>
      </w:pPr>
      <w:r w:rsidRPr="00BE6C3D">
        <w:rPr>
          <w:rFonts w:ascii="Helvetica" w:eastAsia="Times New Roman" w:hAnsi="Helvetica" w:cs="Helvetica"/>
          <w:color w:val="444444"/>
          <w:sz w:val="21"/>
          <w:szCs w:val="21"/>
        </w:rPr>
        <w:t>Clinging to caregivers or other trusted adults</w:t>
      </w:r>
    </w:p>
    <w:p w:rsidR="00BE6C3D" w:rsidRPr="00BE6C3D" w:rsidRDefault="00BE6C3D" w:rsidP="00BE6C3D">
      <w:pPr>
        <w:numPr>
          <w:ilvl w:val="1"/>
          <w:numId w:val="4"/>
        </w:numPr>
        <w:spacing w:after="150" w:line="300" w:lineRule="atLeast"/>
        <w:ind w:left="960"/>
        <w:textAlignment w:val="baseline"/>
        <w:rPr>
          <w:rFonts w:ascii="Helvetica" w:eastAsia="Times New Roman" w:hAnsi="Helvetica" w:cs="Helvetica"/>
          <w:color w:val="444444"/>
          <w:sz w:val="21"/>
          <w:szCs w:val="21"/>
        </w:rPr>
      </w:pPr>
      <w:r w:rsidRPr="00BE6C3D">
        <w:rPr>
          <w:rFonts w:ascii="Helvetica" w:eastAsia="Times New Roman" w:hAnsi="Helvetica" w:cs="Helvetica"/>
          <w:color w:val="444444"/>
          <w:sz w:val="21"/>
          <w:szCs w:val="21"/>
        </w:rPr>
        <w:t>Fear of separation</w:t>
      </w:r>
    </w:p>
    <w:p w:rsidR="00BE6C3D" w:rsidRPr="00BE6C3D" w:rsidRDefault="00BE6C3D" w:rsidP="00BE6C3D">
      <w:pPr>
        <w:numPr>
          <w:ilvl w:val="1"/>
          <w:numId w:val="4"/>
        </w:numPr>
        <w:spacing w:after="150" w:line="300" w:lineRule="atLeast"/>
        <w:ind w:left="960"/>
        <w:textAlignment w:val="baseline"/>
        <w:rPr>
          <w:rFonts w:ascii="Helvetica" w:eastAsia="Times New Roman" w:hAnsi="Helvetica" w:cs="Helvetica"/>
          <w:color w:val="444444"/>
          <w:sz w:val="21"/>
          <w:szCs w:val="21"/>
        </w:rPr>
      </w:pPr>
      <w:r w:rsidRPr="00BE6C3D">
        <w:rPr>
          <w:rFonts w:ascii="Helvetica" w:eastAsia="Times New Roman" w:hAnsi="Helvetica" w:cs="Helvetica"/>
          <w:color w:val="444444"/>
          <w:sz w:val="21"/>
          <w:szCs w:val="21"/>
        </w:rPr>
        <w:t>Regressive behaviors such as wetting pants and thumb sucking</w:t>
      </w:r>
    </w:p>
    <w:p w:rsidR="00BE6C3D" w:rsidRPr="00BE6C3D" w:rsidRDefault="00BE6C3D" w:rsidP="00BE6C3D">
      <w:pPr>
        <w:numPr>
          <w:ilvl w:val="1"/>
          <w:numId w:val="4"/>
        </w:numPr>
        <w:spacing w:after="0" w:line="300" w:lineRule="atLeast"/>
        <w:ind w:left="960"/>
        <w:textAlignment w:val="baseline"/>
        <w:rPr>
          <w:rFonts w:ascii="Helvetica" w:eastAsia="Times New Roman" w:hAnsi="Helvetica" w:cs="Helvetica"/>
          <w:color w:val="444444"/>
          <w:sz w:val="21"/>
          <w:szCs w:val="21"/>
        </w:rPr>
      </w:pPr>
      <w:r w:rsidRPr="00BE6C3D">
        <w:rPr>
          <w:rFonts w:ascii="Helvetica" w:eastAsia="Times New Roman" w:hAnsi="Helvetica" w:cs="Helvetica"/>
          <w:color w:val="444444"/>
          <w:sz w:val="21"/>
          <w:szCs w:val="21"/>
        </w:rPr>
        <w:t>Decreased verbalization</w:t>
      </w:r>
    </w:p>
    <w:p w:rsidR="00BE6C3D" w:rsidRPr="00BE6C3D" w:rsidRDefault="00BE6C3D" w:rsidP="00BE6C3D">
      <w:pPr>
        <w:spacing w:after="300" w:line="300" w:lineRule="atLeast"/>
        <w:textAlignment w:val="baseline"/>
        <w:outlineLvl w:val="3"/>
        <w:rPr>
          <w:rFonts w:ascii="Helvetica" w:eastAsia="Times New Roman" w:hAnsi="Helvetica" w:cs="Helvetica"/>
          <w:b/>
          <w:bCs/>
          <w:color w:val="222222"/>
          <w:sz w:val="27"/>
          <w:szCs w:val="27"/>
        </w:rPr>
      </w:pPr>
      <w:r w:rsidRPr="00BE6C3D">
        <w:rPr>
          <w:rFonts w:ascii="Helvetica" w:eastAsia="Times New Roman" w:hAnsi="Helvetica" w:cs="Helvetica"/>
          <w:b/>
          <w:bCs/>
          <w:color w:val="222222"/>
          <w:sz w:val="27"/>
          <w:szCs w:val="27"/>
        </w:rPr>
        <w:t>Elementary School</w:t>
      </w:r>
    </w:p>
    <w:p w:rsidR="00BE6C3D" w:rsidRPr="00BE6C3D" w:rsidRDefault="00BE6C3D" w:rsidP="00BE6C3D">
      <w:pPr>
        <w:numPr>
          <w:ilvl w:val="0"/>
          <w:numId w:val="5"/>
        </w:numPr>
        <w:spacing w:after="150" w:line="300" w:lineRule="atLeast"/>
        <w:ind w:left="480"/>
        <w:textAlignment w:val="baseline"/>
        <w:rPr>
          <w:rFonts w:ascii="Helvetica" w:eastAsia="Times New Roman" w:hAnsi="Helvetica" w:cs="Helvetica"/>
          <w:color w:val="444444"/>
          <w:sz w:val="21"/>
          <w:szCs w:val="21"/>
        </w:rPr>
      </w:pPr>
      <w:r w:rsidRPr="00BE6C3D">
        <w:rPr>
          <w:rFonts w:ascii="Helvetica" w:eastAsia="Times New Roman" w:hAnsi="Helvetica" w:cs="Helvetica"/>
          <w:color w:val="444444"/>
          <w:sz w:val="21"/>
          <w:szCs w:val="21"/>
        </w:rPr>
        <w:t>These students may ask questions and seek to try to understand what happened. Be patient and refer them to adults that can answer their questions.</w:t>
      </w:r>
    </w:p>
    <w:p w:rsidR="00BE6C3D" w:rsidRPr="00BE6C3D" w:rsidRDefault="00BE6C3D" w:rsidP="00BE6C3D">
      <w:pPr>
        <w:numPr>
          <w:ilvl w:val="0"/>
          <w:numId w:val="5"/>
        </w:numPr>
        <w:spacing w:after="150" w:line="300" w:lineRule="atLeast"/>
        <w:ind w:left="480"/>
        <w:textAlignment w:val="baseline"/>
        <w:rPr>
          <w:rFonts w:ascii="Helvetica" w:eastAsia="Times New Roman" w:hAnsi="Helvetica" w:cs="Helvetica"/>
          <w:color w:val="444444"/>
          <w:sz w:val="21"/>
          <w:szCs w:val="21"/>
        </w:rPr>
      </w:pPr>
      <w:r w:rsidRPr="00BE6C3D">
        <w:rPr>
          <w:rFonts w:ascii="Helvetica" w:eastAsia="Times New Roman" w:hAnsi="Helvetica" w:cs="Helvetica"/>
          <w:color w:val="444444"/>
          <w:sz w:val="21"/>
          <w:szCs w:val="21"/>
        </w:rPr>
        <w:t>Students below the age of eight may engage in magical thinking and believe they could have prevented the death. Recognize these feelings and fears but do not validate them.</w:t>
      </w:r>
    </w:p>
    <w:p w:rsidR="00BE6C3D" w:rsidRPr="00BE6C3D" w:rsidRDefault="00BE6C3D" w:rsidP="00BE6C3D">
      <w:pPr>
        <w:numPr>
          <w:ilvl w:val="0"/>
          <w:numId w:val="5"/>
        </w:numPr>
        <w:spacing w:after="150" w:line="300" w:lineRule="atLeast"/>
        <w:ind w:left="480"/>
        <w:textAlignment w:val="baseline"/>
        <w:rPr>
          <w:rFonts w:ascii="Helvetica" w:eastAsia="Times New Roman" w:hAnsi="Helvetica" w:cs="Helvetica"/>
          <w:color w:val="444444"/>
          <w:sz w:val="21"/>
          <w:szCs w:val="21"/>
        </w:rPr>
      </w:pPr>
      <w:r w:rsidRPr="00BE6C3D">
        <w:rPr>
          <w:rFonts w:ascii="Helvetica" w:eastAsia="Times New Roman" w:hAnsi="Helvetica" w:cs="Helvetica"/>
          <w:color w:val="444444"/>
          <w:sz w:val="21"/>
          <w:szCs w:val="21"/>
        </w:rPr>
        <w:t>Students ages nine through twelve may feel less comfortable showing feelings and seeing expressions of grief in others. Make sure to provide these students with a variety of ways to express grief.</w:t>
      </w:r>
    </w:p>
    <w:p w:rsidR="00BE6C3D" w:rsidRPr="00BE6C3D" w:rsidRDefault="00BE6C3D" w:rsidP="00BE6C3D">
      <w:pPr>
        <w:numPr>
          <w:ilvl w:val="0"/>
          <w:numId w:val="5"/>
        </w:numPr>
        <w:spacing w:after="0" w:line="300" w:lineRule="atLeast"/>
        <w:ind w:left="480"/>
        <w:textAlignment w:val="baseline"/>
        <w:rPr>
          <w:rFonts w:ascii="Helvetica" w:eastAsia="Times New Roman" w:hAnsi="Helvetica" w:cs="Helvetica"/>
          <w:color w:val="444444"/>
          <w:sz w:val="21"/>
          <w:szCs w:val="21"/>
        </w:rPr>
      </w:pPr>
      <w:r w:rsidRPr="00BE6C3D">
        <w:rPr>
          <w:rFonts w:ascii="Helvetica" w:eastAsia="Times New Roman" w:hAnsi="Helvetica" w:cs="Helvetica"/>
          <w:color w:val="444444"/>
          <w:sz w:val="21"/>
          <w:szCs w:val="21"/>
        </w:rPr>
        <w:t>Possible reactions include:</w:t>
      </w:r>
    </w:p>
    <w:p w:rsidR="00BE6C3D" w:rsidRPr="00BE6C3D" w:rsidRDefault="00BE6C3D" w:rsidP="00BE6C3D">
      <w:pPr>
        <w:numPr>
          <w:ilvl w:val="1"/>
          <w:numId w:val="5"/>
        </w:numPr>
        <w:spacing w:after="150" w:line="300" w:lineRule="atLeast"/>
        <w:ind w:left="960"/>
        <w:textAlignment w:val="baseline"/>
        <w:rPr>
          <w:rFonts w:ascii="Helvetica" w:eastAsia="Times New Roman" w:hAnsi="Helvetica" w:cs="Helvetica"/>
          <w:color w:val="444444"/>
          <w:sz w:val="21"/>
          <w:szCs w:val="21"/>
        </w:rPr>
      </w:pPr>
      <w:r w:rsidRPr="00BE6C3D">
        <w:rPr>
          <w:rFonts w:ascii="Helvetica" w:eastAsia="Times New Roman" w:hAnsi="Helvetica" w:cs="Helvetica"/>
          <w:color w:val="444444"/>
          <w:sz w:val="21"/>
          <w:szCs w:val="21"/>
        </w:rPr>
        <w:t>Behavioral difficulties</w:t>
      </w:r>
    </w:p>
    <w:p w:rsidR="00BE6C3D" w:rsidRPr="00BE6C3D" w:rsidRDefault="00BE6C3D" w:rsidP="00BE6C3D">
      <w:pPr>
        <w:numPr>
          <w:ilvl w:val="1"/>
          <w:numId w:val="5"/>
        </w:numPr>
        <w:spacing w:after="150" w:line="300" w:lineRule="atLeast"/>
        <w:ind w:left="960"/>
        <w:textAlignment w:val="baseline"/>
        <w:rPr>
          <w:rFonts w:ascii="Helvetica" w:eastAsia="Times New Roman" w:hAnsi="Helvetica" w:cs="Helvetica"/>
          <w:color w:val="444444"/>
          <w:sz w:val="21"/>
          <w:szCs w:val="21"/>
        </w:rPr>
      </w:pPr>
      <w:r w:rsidRPr="00BE6C3D">
        <w:rPr>
          <w:rFonts w:ascii="Helvetica" w:eastAsia="Times New Roman" w:hAnsi="Helvetica" w:cs="Helvetica"/>
          <w:color w:val="444444"/>
          <w:sz w:val="21"/>
          <w:szCs w:val="21"/>
        </w:rPr>
        <w:t>Decreased concentration</w:t>
      </w:r>
    </w:p>
    <w:p w:rsidR="00BE6C3D" w:rsidRPr="00BE6C3D" w:rsidRDefault="00BE6C3D" w:rsidP="00BE6C3D">
      <w:pPr>
        <w:numPr>
          <w:ilvl w:val="1"/>
          <w:numId w:val="5"/>
        </w:numPr>
        <w:spacing w:after="150" w:line="300" w:lineRule="atLeast"/>
        <w:ind w:left="960"/>
        <w:textAlignment w:val="baseline"/>
        <w:rPr>
          <w:rFonts w:ascii="Helvetica" w:eastAsia="Times New Roman" w:hAnsi="Helvetica" w:cs="Helvetica"/>
          <w:color w:val="444444"/>
          <w:sz w:val="21"/>
          <w:szCs w:val="21"/>
        </w:rPr>
      </w:pPr>
      <w:r w:rsidRPr="00BE6C3D">
        <w:rPr>
          <w:rFonts w:ascii="Helvetica" w:eastAsia="Times New Roman" w:hAnsi="Helvetica" w:cs="Helvetica"/>
          <w:color w:val="444444"/>
          <w:sz w:val="21"/>
          <w:szCs w:val="21"/>
        </w:rPr>
        <w:t>Poor school performance</w:t>
      </w:r>
    </w:p>
    <w:p w:rsidR="00BE6C3D" w:rsidRPr="00BE6C3D" w:rsidRDefault="00BE6C3D" w:rsidP="00BE6C3D">
      <w:pPr>
        <w:numPr>
          <w:ilvl w:val="1"/>
          <w:numId w:val="5"/>
        </w:numPr>
        <w:spacing w:after="150" w:line="300" w:lineRule="atLeast"/>
        <w:ind w:left="960"/>
        <w:textAlignment w:val="baseline"/>
        <w:rPr>
          <w:rFonts w:ascii="Helvetica" w:eastAsia="Times New Roman" w:hAnsi="Helvetica" w:cs="Helvetica"/>
          <w:color w:val="444444"/>
          <w:sz w:val="21"/>
          <w:szCs w:val="21"/>
        </w:rPr>
      </w:pPr>
      <w:r w:rsidRPr="00BE6C3D">
        <w:rPr>
          <w:rFonts w:ascii="Helvetica" w:eastAsia="Times New Roman" w:hAnsi="Helvetica" w:cs="Helvetica"/>
          <w:color w:val="444444"/>
          <w:sz w:val="21"/>
          <w:szCs w:val="21"/>
        </w:rPr>
        <w:t>Depression</w:t>
      </w:r>
    </w:p>
    <w:p w:rsidR="00BE6C3D" w:rsidRPr="00BE6C3D" w:rsidRDefault="00BE6C3D" w:rsidP="00BE6C3D">
      <w:pPr>
        <w:numPr>
          <w:ilvl w:val="1"/>
          <w:numId w:val="5"/>
        </w:numPr>
        <w:spacing w:after="150" w:line="300" w:lineRule="atLeast"/>
        <w:ind w:left="960"/>
        <w:textAlignment w:val="baseline"/>
        <w:rPr>
          <w:rFonts w:ascii="Helvetica" w:eastAsia="Times New Roman" w:hAnsi="Helvetica" w:cs="Helvetica"/>
          <w:color w:val="444444"/>
          <w:sz w:val="21"/>
          <w:szCs w:val="21"/>
        </w:rPr>
      </w:pPr>
      <w:r w:rsidRPr="00BE6C3D">
        <w:rPr>
          <w:rFonts w:ascii="Helvetica" w:eastAsia="Times New Roman" w:hAnsi="Helvetica" w:cs="Helvetica"/>
          <w:color w:val="444444"/>
          <w:sz w:val="21"/>
          <w:szCs w:val="21"/>
        </w:rPr>
        <w:t>Irritability</w:t>
      </w:r>
    </w:p>
    <w:p w:rsidR="00BE6C3D" w:rsidRPr="00BE6C3D" w:rsidRDefault="00BE6C3D" w:rsidP="00BE6C3D">
      <w:pPr>
        <w:numPr>
          <w:ilvl w:val="1"/>
          <w:numId w:val="5"/>
        </w:numPr>
        <w:spacing w:after="150" w:line="300" w:lineRule="atLeast"/>
        <w:ind w:left="960"/>
        <w:textAlignment w:val="baseline"/>
        <w:rPr>
          <w:rFonts w:ascii="Helvetica" w:eastAsia="Times New Roman" w:hAnsi="Helvetica" w:cs="Helvetica"/>
          <w:color w:val="444444"/>
          <w:sz w:val="21"/>
          <w:szCs w:val="21"/>
        </w:rPr>
      </w:pPr>
      <w:r w:rsidRPr="00BE6C3D">
        <w:rPr>
          <w:rFonts w:ascii="Helvetica" w:eastAsia="Times New Roman" w:hAnsi="Helvetica" w:cs="Helvetica"/>
          <w:color w:val="444444"/>
          <w:sz w:val="21"/>
          <w:szCs w:val="21"/>
        </w:rPr>
        <w:t>Withdrawal</w:t>
      </w:r>
    </w:p>
    <w:p w:rsidR="00BE6C3D" w:rsidRPr="00BE6C3D" w:rsidRDefault="00BE6C3D" w:rsidP="00BE6C3D">
      <w:pPr>
        <w:numPr>
          <w:ilvl w:val="1"/>
          <w:numId w:val="5"/>
        </w:numPr>
        <w:spacing w:after="0" w:line="300" w:lineRule="atLeast"/>
        <w:ind w:left="960"/>
        <w:textAlignment w:val="baseline"/>
        <w:rPr>
          <w:rFonts w:ascii="Helvetica" w:eastAsia="Times New Roman" w:hAnsi="Helvetica" w:cs="Helvetica"/>
          <w:color w:val="444444"/>
          <w:sz w:val="21"/>
          <w:szCs w:val="21"/>
        </w:rPr>
      </w:pPr>
      <w:r w:rsidRPr="00BE6C3D">
        <w:rPr>
          <w:rFonts w:ascii="Helvetica" w:eastAsia="Times New Roman" w:hAnsi="Helvetica" w:cs="Helvetica"/>
          <w:color w:val="444444"/>
          <w:sz w:val="21"/>
          <w:szCs w:val="21"/>
        </w:rPr>
        <w:t>Somatic complaints (headaches &amp; stomachaches)</w:t>
      </w:r>
    </w:p>
    <w:p w:rsidR="00BE6C3D" w:rsidRPr="00BE6C3D" w:rsidRDefault="00BE6C3D" w:rsidP="00BE6C3D">
      <w:pPr>
        <w:spacing w:after="300" w:line="300" w:lineRule="atLeast"/>
        <w:textAlignment w:val="baseline"/>
        <w:outlineLvl w:val="3"/>
        <w:rPr>
          <w:rFonts w:ascii="Helvetica" w:eastAsia="Times New Roman" w:hAnsi="Helvetica" w:cs="Helvetica"/>
          <w:b/>
          <w:bCs/>
          <w:color w:val="222222"/>
          <w:sz w:val="27"/>
          <w:szCs w:val="27"/>
        </w:rPr>
      </w:pPr>
      <w:r w:rsidRPr="00BE6C3D">
        <w:rPr>
          <w:rFonts w:ascii="Helvetica" w:eastAsia="Times New Roman" w:hAnsi="Helvetica" w:cs="Helvetica"/>
          <w:b/>
          <w:bCs/>
          <w:color w:val="222222"/>
          <w:sz w:val="27"/>
          <w:szCs w:val="27"/>
        </w:rPr>
        <w:t>Middle and High School</w:t>
      </w:r>
    </w:p>
    <w:p w:rsidR="00BE6C3D" w:rsidRPr="00BE6C3D" w:rsidRDefault="00BE6C3D" w:rsidP="00BE6C3D">
      <w:pPr>
        <w:numPr>
          <w:ilvl w:val="0"/>
          <w:numId w:val="6"/>
        </w:numPr>
        <w:spacing w:after="150" w:line="300" w:lineRule="atLeast"/>
        <w:ind w:left="480"/>
        <w:textAlignment w:val="baseline"/>
        <w:rPr>
          <w:rFonts w:ascii="Helvetica" w:eastAsia="Times New Roman" w:hAnsi="Helvetica" w:cs="Helvetica"/>
          <w:color w:val="444444"/>
          <w:sz w:val="21"/>
          <w:szCs w:val="21"/>
        </w:rPr>
      </w:pPr>
      <w:r w:rsidRPr="00BE6C3D">
        <w:rPr>
          <w:rFonts w:ascii="Helvetica" w:eastAsia="Times New Roman" w:hAnsi="Helvetica" w:cs="Helvetica"/>
          <w:color w:val="444444"/>
          <w:sz w:val="21"/>
          <w:szCs w:val="21"/>
        </w:rPr>
        <w:t>Do not force students to share their feelings with others, including their peers if they do not feel comfortable. Provide them with opportunities to share their feelings privately.</w:t>
      </w:r>
    </w:p>
    <w:p w:rsidR="00BE6C3D" w:rsidRPr="00BE6C3D" w:rsidRDefault="00BE6C3D" w:rsidP="00BE6C3D">
      <w:pPr>
        <w:numPr>
          <w:ilvl w:val="0"/>
          <w:numId w:val="6"/>
        </w:numPr>
        <w:spacing w:after="150" w:line="300" w:lineRule="atLeast"/>
        <w:ind w:left="480"/>
        <w:textAlignment w:val="baseline"/>
        <w:rPr>
          <w:rFonts w:ascii="Helvetica" w:eastAsia="Times New Roman" w:hAnsi="Helvetica" w:cs="Helvetica"/>
          <w:color w:val="444444"/>
          <w:sz w:val="21"/>
          <w:szCs w:val="21"/>
        </w:rPr>
      </w:pPr>
      <w:r w:rsidRPr="00BE6C3D">
        <w:rPr>
          <w:rFonts w:ascii="Helvetica" w:eastAsia="Times New Roman" w:hAnsi="Helvetica" w:cs="Helvetica"/>
          <w:color w:val="444444"/>
          <w:sz w:val="21"/>
          <w:szCs w:val="21"/>
        </w:rPr>
        <w:t>Students often seek support via social media. Be aware of what is being posted and shared. Encourage students to seek support for a friend in need.</w:t>
      </w:r>
    </w:p>
    <w:p w:rsidR="00BE6C3D" w:rsidRPr="00BE6C3D" w:rsidRDefault="00BE6C3D" w:rsidP="00BE6C3D">
      <w:pPr>
        <w:numPr>
          <w:ilvl w:val="0"/>
          <w:numId w:val="6"/>
        </w:numPr>
        <w:spacing w:after="150" w:line="300" w:lineRule="atLeast"/>
        <w:ind w:left="480"/>
        <w:textAlignment w:val="baseline"/>
        <w:rPr>
          <w:rFonts w:ascii="Helvetica" w:eastAsia="Times New Roman" w:hAnsi="Helvetica" w:cs="Helvetica"/>
          <w:color w:val="444444"/>
          <w:sz w:val="21"/>
          <w:szCs w:val="21"/>
        </w:rPr>
      </w:pPr>
      <w:r w:rsidRPr="00BE6C3D">
        <w:rPr>
          <w:rFonts w:ascii="Helvetica" w:eastAsia="Times New Roman" w:hAnsi="Helvetica" w:cs="Helvetica"/>
          <w:color w:val="444444"/>
          <w:sz w:val="21"/>
          <w:szCs w:val="21"/>
        </w:rPr>
        <w:t>Students in their mid-to-late teens tend to feel more comfortable expressing their feelings and grief similar to adults.</w:t>
      </w:r>
    </w:p>
    <w:p w:rsidR="00BE6C3D" w:rsidRPr="00BE6C3D" w:rsidRDefault="00BE6C3D" w:rsidP="00BE6C3D">
      <w:pPr>
        <w:numPr>
          <w:ilvl w:val="0"/>
          <w:numId w:val="6"/>
        </w:numPr>
        <w:spacing w:after="150" w:line="300" w:lineRule="atLeast"/>
        <w:ind w:left="480"/>
        <w:textAlignment w:val="baseline"/>
        <w:rPr>
          <w:rFonts w:ascii="Helvetica" w:eastAsia="Times New Roman" w:hAnsi="Helvetica" w:cs="Helvetica"/>
          <w:color w:val="444444"/>
          <w:sz w:val="21"/>
          <w:szCs w:val="21"/>
        </w:rPr>
      </w:pPr>
      <w:r w:rsidRPr="00BE6C3D">
        <w:rPr>
          <w:rFonts w:ascii="Helvetica" w:eastAsia="Times New Roman" w:hAnsi="Helvetica" w:cs="Helvetica"/>
          <w:color w:val="444444"/>
          <w:sz w:val="21"/>
          <w:szCs w:val="21"/>
        </w:rPr>
        <w:t>High school students may use physical contact to show their support and empathy (e.g., hugging or touching the arm)</w:t>
      </w:r>
    </w:p>
    <w:p w:rsidR="00BE6C3D" w:rsidRPr="00BE6C3D" w:rsidRDefault="00BE6C3D" w:rsidP="00BE6C3D">
      <w:pPr>
        <w:numPr>
          <w:ilvl w:val="0"/>
          <w:numId w:val="6"/>
        </w:numPr>
        <w:spacing w:after="0" w:line="300" w:lineRule="atLeast"/>
        <w:ind w:left="480"/>
        <w:textAlignment w:val="baseline"/>
        <w:rPr>
          <w:rFonts w:ascii="Helvetica" w:eastAsia="Times New Roman" w:hAnsi="Helvetica" w:cs="Helvetica"/>
          <w:color w:val="444444"/>
          <w:sz w:val="21"/>
          <w:szCs w:val="21"/>
        </w:rPr>
      </w:pPr>
      <w:r w:rsidRPr="00BE6C3D">
        <w:rPr>
          <w:rFonts w:ascii="Helvetica" w:eastAsia="Times New Roman" w:hAnsi="Helvetica" w:cs="Helvetica"/>
          <w:color w:val="444444"/>
          <w:sz w:val="21"/>
          <w:szCs w:val="21"/>
        </w:rPr>
        <w:t>Possible reactions include:</w:t>
      </w:r>
    </w:p>
    <w:p w:rsidR="00BE6C3D" w:rsidRPr="00BE6C3D" w:rsidRDefault="00BE6C3D" w:rsidP="00BE6C3D">
      <w:pPr>
        <w:numPr>
          <w:ilvl w:val="1"/>
          <w:numId w:val="6"/>
        </w:numPr>
        <w:spacing w:after="0" w:line="300" w:lineRule="atLeast"/>
        <w:ind w:left="960"/>
        <w:textAlignment w:val="baseline"/>
        <w:rPr>
          <w:rFonts w:ascii="Helvetica" w:eastAsia="Times New Roman" w:hAnsi="Helvetica" w:cs="Helvetica"/>
          <w:color w:val="444444"/>
          <w:sz w:val="21"/>
          <w:szCs w:val="21"/>
        </w:rPr>
      </w:pPr>
      <w:r w:rsidRPr="00BE6C3D">
        <w:rPr>
          <w:rFonts w:ascii="Helvetica" w:eastAsia="Times New Roman" w:hAnsi="Helvetica" w:cs="Helvetica"/>
          <w:color w:val="444444"/>
          <w:sz w:val="21"/>
          <w:szCs w:val="21"/>
          <w:bdr w:val="none" w:sz="0" w:space="0" w:color="auto" w:frame="1"/>
        </w:rPr>
        <w:t>Poor school performance</w:t>
      </w:r>
    </w:p>
    <w:p w:rsidR="00BE6C3D" w:rsidRPr="00BE6C3D" w:rsidRDefault="00BE6C3D" w:rsidP="00BE6C3D">
      <w:pPr>
        <w:numPr>
          <w:ilvl w:val="1"/>
          <w:numId w:val="6"/>
        </w:numPr>
        <w:spacing w:after="150" w:line="300" w:lineRule="atLeast"/>
        <w:ind w:left="960"/>
        <w:textAlignment w:val="baseline"/>
        <w:rPr>
          <w:rFonts w:ascii="Helvetica" w:eastAsia="Times New Roman" w:hAnsi="Helvetica" w:cs="Helvetica"/>
          <w:color w:val="444444"/>
          <w:sz w:val="21"/>
          <w:szCs w:val="21"/>
        </w:rPr>
      </w:pPr>
      <w:r w:rsidRPr="00BE6C3D">
        <w:rPr>
          <w:rFonts w:ascii="Helvetica" w:eastAsia="Times New Roman" w:hAnsi="Helvetica" w:cs="Helvetica"/>
          <w:color w:val="444444"/>
          <w:sz w:val="21"/>
          <w:szCs w:val="21"/>
        </w:rPr>
        <w:t>Anxiety</w:t>
      </w:r>
    </w:p>
    <w:p w:rsidR="00BE6C3D" w:rsidRPr="00BE6C3D" w:rsidRDefault="00BE6C3D" w:rsidP="00BE6C3D">
      <w:pPr>
        <w:numPr>
          <w:ilvl w:val="1"/>
          <w:numId w:val="6"/>
        </w:numPr>
        <w:spacing w:after="150" w:line="300" w:lineRule="atLeast"/>
        <w:ind w:left="960"/>
        <w:textAlignment w:val="baseline"/>
        <w:rPr>
          <w:rFonts w:ascii="Helvetica" w:eastAsia="Times New Roman" w:hAnsi="Helvetica" w:cs="Helvetica"/>
          <w:color w:val="444444"/>
          <w:sz w:val="21"/>
          <w:szCs w:val="21"/>
        </w:rPr>
      </w:pPr>
      <w:r w:rsidRPr="00BE6C3D">
        <w:rPr>
          <w:rFonts w:ascii="Helvetica" w:eastAsia="Times New Roman" w:hAnsi="Helvetica" w:cs="Helvetica"/>
          <w:color w:val="444444"/>
          <w:sz w:val="21"/>
          <w:szCs w:val="21"/>
        </w:rPr>
        <w:t>Depression</w:t>
      </w:r>
    </w:p>
    <w:p w:rsidR="00BE6C3D" w:rsidRPr="00BE6C3D" w:rsidRDefault="00BE6C3D" w:rsidP="00BE6C3D">
      <w:pPr>
        <w:numPr>
          <w:ilvl w:val="1"/>
          <w:numId w:val="6"/>
        </w:numPr>
        <w:spacing w:after="150" w:line="300" w:lineRule="atLeast"/>
        <w:ind w:left="960"/>
        <w:textAlignment w:val="baseline"/>
        <w:rPr>
          <w:rFonts w:ascii="Helvetica" w:eastAsia="Times New Roman" w:hAnsi="Helvetica" w:cs="Helvetica"/>
          <w:color w:val="444444"/>
          <w:sz w:val="21"/>
          <w:szCs w:val="21"/>
        </w:rPr>
      </w:pPr>
      <w:r w:rsidRPr="00BE6C3D">
        <w:rPr>
          <w:rFonts w:ascii="Helvetica" w:eastAsia="Times New Roman" w:hAnsi="Helvetica" w:cs="Helvetica"/>
          <w:color w:val="444444"/>
          <w:sz w:val="21"/>
          <w:szCs w:val="21"/>
        </w:rPr>
        <w:t>High risk behaviors or substance use</w:t>
      </w:r>
    </w:p>
    <w:p w:rsidR="00BE6C3D" w:rsidRPr="00BE6C3D" w:rsidRDefault="00BE6C3D" w:rsidP="00BE6C3D">
      <w:pPr>
        <w:numPr>
          <w:ilvl w:val="1"/>
          <w:numId w:val="6"/>
        </w:numPr>
        <w:spacing w:after="150" w:line="300" w:lineRule="atLeast"/>
        <w:ind w:left="960"/>
        <w:textAlignment w:val="baseline"/>
        <w:rPr>
          <w:rFonts w:ascii="Helvetica" w:eastAsia="Times New Roman" w:hAnsi="Helvetica" w:cs="Helvetica"/>
          <w:color w:val="444444"/>
          <w:sz w:val="21"/>
          <w:szCs w:val="21"/>
        </w:rPr>
      </w:pPr>
      <w:r w:rsidRPr="00BE6C3D">
        <w:rPr>
          <w:rFonts w:ascii="Helvetica" w:eastAsia="Times New Roman" w:hAnsi="Helvetica" w:cs="Helvetica"/>
          <w:color w:val="444444"/>
          <w:sz w:val="21"/>
          <w:szCs w:val="21"/>
        </w:rPr>
        <w:t>Emotional numbing</w:t>
      </w:r>
    </w:p>
    <w:p w:rsidR="00BE6C3D" w:rsidRPr="00BE6C3D" w:rsidRDefault="00BE6C3D" w:rsidP="00BE6C3D">
      <w:pPr>
        <w:numPr>
          <w:ilvl w:val="1"/>
          <w:numId w:val="6"/>
        </w:numPr>
        <w:spacing w:after="0" w:line="300" w:lineRule="atLeast"/>
        <w:ind w:left="960"/>
        <w:textAlignment w:val="baseline"/>
        <w:rPr>
          <w:rFonts w:ascii="Helvetica" w:eastAsia="Times New Roman" w:hAnsi="Helvetica" w:cs="Helvetica"/>
          <w:color w:val="444444"/>
          <w:sz w:val="21"/>
          <w:szCs w:val="21"/>
        </w:rPr>
      </w:pPr>
      <w:r w:rsidRPr="00BE6C3D">
        <w:rPr>
          <w:rFonts w:ascii="Helvetica" w:eastAsia="Times New Roman" w:hAnsi="Helvetica" w:cs="Helvetica"/>
          <w:color w:val="444444"/>
          <w:sz w:val="21"/>
          <w:szCs w:val="21"/>
        </w:rPr>
        <w:t>Suicidal thoughts</w:t>
      </w:r>
    </w:p>
    <w:p w:rsidR="00BE6C3D" w:rsidRPr="00BE6C3D" w:rsidRDefault="00A371AB" w:rsidP="00BE6C3D">
      <w:pPr>
        <w:spacing w:before="300" w:after="300" w:line="300" w:lineRule="atLeast"/>
        <w:textAlignment w:val="baseline"/>
        <w:rPr>
          <w:rFonts w:ascii="Helvetica" w:eastAsia="Times New Roman" w:hAnsi="Helvetica" w:cs="Helvetica"/>
          <w:color w:val="444444"/>
          <w:sz w:val="21"/>
          <w:szCs w:val="21"/>
        </w:rPr>
      </w:pPr>
      <w:r>
        <w:rPr>
          <w:rFonts w:ascii="Helvetica" w:eastAsia="Times New Roman" w:hAnsi="Helvetica" w:cs="Helvetica"/>
          <w:color w:val="444444"/>
          <w:sz w:val="21"/>
          <w:szCs w:val="21"/>
        </w:rPr>
        <w:pict>
          <v:rect id="_x0000_i1025" style="width:0;height:0" o:hralign="center" o:hrstd="t" o:hr="t" fillcolor="#a0a0a0" stroked="f"/>
        </w:pict>
      </w:r>
    </w:p>
    <w:p w:rsidR="00BE6C3D" w:rsidRPr="00BE6C3D" w:rsidRDefault="00BE6C3D" w:rsidP="00BE6C3D">
      <w:pPr>
        <w:spacing w:after="300" w:line="450" w:lineRule="atLeast"/>
        <w:textAlignment w:val="baseline"/>
        <w:outlineLvl w:val="2"/>
        <w:rPr>
          <w:rFonts w:ascii="Helvetica" w:eastAsia="Times New Roman" w:hAnsi="Helvetica" w:cs="Helvetica"/>
          <w:b/>
          <w:bCs/>
          <w:color w:val="222222"/>
          <w:sz w:val="32"/>
          <w:szCs w:val="32"/>
        </w:rPr>
      </w:pPr>
      <w:r w:rsidRPr="00BE6C3D">
        <w:rPr>
          <w:rFonts w:ascii="Helvetica" w:eastAsia="Times New Roman" w:hAnsi="Helvetica" w:cs="Helvetica"/>
          <w:b/>
          <w:bCs/>
          <w:color w:val="222222"/>
          <w:sz w:val="32"/>
          <w:szCs w:val="32"/>
        </w:rPr>
        <w:t>References:</w:t>
      </w:r>
    </w:p>
    <w:p w:rsidR="00BE6C3D" w:rsidRPr="00BE6C3D" w:rsidRDefault="00BE6C3D" w:rsidP="00BE6C3D">
      <w:pPr>
        <w:spacing w:after="0" w:line="300" w:lineRule="atLeast"/>
        <w:textAlignment w:val="baseline"/>
        <w:rPr>
          <w:rFonts w:ascii="Helvetica" w:eastAsia="Times New Roman" w:hAnsi="Helvetica" w:cs="Helvetica"/>
          <w:color w:val="444444"/>
          <w:sz w:val="21"/>
          <w:szCs w:val="21"/>
        </w:rPr>
      </w:pPr>
      <w:r w:rsidRPr="00BE6C3D">
        <w:rPr>
          <w:rFonts w:ascii="Helvetica" w:eastAsia="Times New Roman" w:hAnsi="Helvetica" w:cs="Helvetica"/>
          <w:color w:val="444444"/>
          <w:sz w:val="21"/>
          <w:szCs w:val="21"/>
        </w:rPr>
        <w:t>Black, S. (2005). Research: How teachers and counselors can reach out to bereaved students. When children grieve. </w:t>
      </w:r>
      <w:r w:rsidRPr="00BE6C3D">
        <w:rPr>
          <w:rFonts w:ascii="Helvetica" w:eastAsia="Times New Roman" w:hAnsi="Helvetica" w:cs="Helvetica"/>
          <w:i/>
          <w:iCs/>
          <w:color w:val="444444"/>
          <w:sz w:val="21"/>
          <w:szCs w:val="21"/>
          <w:bdr w:val="none" w:sz="0" w:space="0" w:color="auto" w:frame="1"/>
        </w:rPr>
        <w:t>American School Board Journal</w:t>
      </w:r>
      <w:r w:rsidRPr="00BE6C3D">
        <w:rPr>
          <w:rFonts w:ascii="Helvetica" w:eastAsia="Times New Roman" w:hAnsi="Helvetica" w:cs="Helvetica"/>
          <w:color w:val="444444"/>
          <w:sz w:val="21"/>
          <w:szCs w:val="21"/>
        </w:rPr>
        <w:t>, 192, 28–30. Retrieved from http://www.asbj.com/</w:t>
      </w:r>
    </w:p>
    <w:p w:rsidR="00BE6C3D" w:rsidRPr="00BE6C3D" w:rsidRDefault="00BE6C3D" w:rsidP="00BE6C3D">
      <w:pPr>
        <w:spacing w:after="0" w:line="300" w:lineRule="atLeast"/>
        <w:textAlignment w:val="baseline"/>
        <w:rPr>
          <w:rFonts w:ascii="Helvetica" w:eastAsia="Times New Roman" w:hAnsi="Helvetica" w:cs="Helvetica"/>
          <w:color w:val="444444"/>
          <w:sz w:val="21"/>
          <w:szCs w:val="21"/>
        </w:rPr>
      </w:pPr>
      <w:r w:rsidRPr="00BE6C3D">
        <w:rPr>
          <w:rFonts w:ascii="Helvetica" w:eastAsia="Times New Roman" w:hAnsi="Helvetica" w:cs="Helvetica"/>
          <w:color w:val="444444"/>
          <w:sz w:val="21"/>
          <w:szCs w:val="21"/>
        </w:rPr>
        <w:t xml:space="preserve">Brown, J. A., </w:t>
      </w:r>
      <w:proofErr w:type="spellStart"/>
      <w:r w:rsidRPr="00BE6C3D">
        <w:rPr>
          <w:rFonts w:ascii="Helvetica" w:eastAsia="Times New Roman" w:hAnsi="Helvetica" w:cs="Helvetica"/>
          <w:color w:val="444444"/>
          <w:sz w:val="21"/>
          <w:szCs w:val="21"/>
        </w:rPr>
        <w:t>Jimerson</w:t>
      </w:r>
      <w:proofErr w:type="spellEnd"/>
      <w:r w:rsidRPr="00BE6C3D">
        <w:rPr>
          <w:rFonts w:ascii="Helvetica" w:eastAsia="Times New Roman" w:hAnsi="Helvetica" w:cs="Helvetica"/>
          <w:color w:val="444444"/>
          <w:sz w:val="21"/>
          <w:szCs w:val="21"/>
        </w:rPr>
        <w:t xml:space="preserve">, S. R., &amp; </w:t>
      </w:r>
      <w:proofErr w:type="spellStart"/>
      <w:r w:rsidRPr="00BE6C3D">
        <w:rPr>
          <w:rFonts w:ascii="Helvetica" w:eastAsia="Times New Roman" w:hAnsi="Helvetica" w:cs="Helvetica"/>
          <w:color w:val="444444"/>
          <w:sz w:val="21"/>
          <w:szCs w:val="21"/>
        </w:rPr>
        <w:t>Comerchero</w:t>
      </w:r>
      <w:proofErr w:type="spellEnd"/>
      <w:r w:rsidRPr="00BE6C3D">
        <w:rPr>
          <w:rFonts w:ascii="Helvetica" w:eastAsia="Times New Roman" w:hAnsi="Helvetica" w:cs="Helvetica"/>
          <w:color w:val="444444"/>
          <w:sz w:val="21"/>
          <w:szCs w:val="21"/>
        </w:rPr>
        <w:t>, V. A. (2014). Cognitive development considerations to support bereaved students: Practical applications for school psychologists. </w:t>
      </w:r>
      <w:r w:rsidRPr="00BE6C3D">
        <w:rPr>
          <w:rFonts w:ascii="Helvetica" w:eastAsia="Times New Roman" w:hAnsi="Helvetica" w:cs="Helvetica"/>
          <w:i/>
          <w:iCs/>
          <w:color w:val="444444"/>
          <w:sz w:val="21"/>
          <w:szCs w:val="21"/>
          <w:bdr w:val="none" w:sz="0" w:space="0" w:color="auto" w:frame="1"/>
        </w:rPr>
        <w:t>Contemporary School Psychology</w:t>
      </w:r>
      <w:r w:rsidRPr="00BE6C3D">
        <w:rPr>
          <w:rFonts w:ascii="Helvetica" w:eastAsia="Times New Roman" w:hAnsi="Helvetica" w:cs="Helvetica"/>
          <w:color w:val="444444"/>
          <w:sz w:val="21"/>
          <w:szCs w:val="21"/>
        </w:rPr>
        <w:t xml:space="preserve">. Advance online publication. </w:t>
      </w:r>
      <w:proofErr w:type="gramStart"/>
      <w:r w:rsidRPr="00BE6C3D">
        <w:rPr>
          <w:rFonts w:ascii="Helvetica" w:eastAsia="Times New Roman" w:hAnsi="Helvetica" w:cs="Helvetica"/>
          <w:color w:val="444444"/>
          <w:sz w:val="21"/>
          <w:szCs w:val="21"/>
        </w:rPr>
        <w:t>doi:</w:t>
      </w:r>
      <w:proofErr w:type="gramEnd"/>
      <w:r w:rsidRPr="00BE6C3D">
        <w:rPr>
          <w:rFonts w:ascii="Helvetica" w:eastAsia="Times New Roman" w:hAnsi="Helvetica" w:cs="Helvetica"/>
          <w:color w:val="444444"/>
          <w:sz w:val="21"/>
          <w:szCs w:val="21"/>
        </w:rPr>
        <w:t>10.1007/s40688-014-0018-6</w:t>
      </w:r>
    </w:p>
    <w:p w:rsidR="00BE6C3D" w:rsidRPr="00BE6C3D" w:rsidRDefault="00BE6C3D" w:rsidP="00BE6C3D">
      <w:pPr>
        <w:spacing w:after="0" w:line="300" w:lineRule="atLeast"/>
        <w:textAlignment w:val="baseline"/>
        <w:rPr>
          <w:rFonts w:ascii="Helvetica" w:eastAsia="Times New Roman" w:hAnsi="Helvetica" w:cs="Helvetica"/>
          <w:color w:val="444444"/>
          <w:sz w:val="21"/>
          <w:szCs w:val="21"/>
        </w:rPr>
      </w:pPr>
      <w:proofErr w:type="spellStart"/>
      <w:r w:rsidRPr="00BE6C3D">
        <w:rPr>
          <w:rFonts w:ascii="Helvetica" w:eastAsia="Times New Roman" w:hAnsi="Helvetica" w:cs="Helvetica"/>
          <w:color w:val="444444"/>
          <w:sz w:val="21"/>
          <w:szCs w:val="21"/>
        </w:rPr>
        <w:t>Dogan-Ates</w:t>
      </w:r>
      <w:proofErr w:type="spellEnd"/>
      <w:r w:rsidRPr="00BE6C3D">
        <w:rPr>
          <w:rFonts w:ascii="Helvetica" w:eastAsia="Times New Roman" w:hAnsi="Helvetica" w:cs="Helvetica"/>
          <w:color w:val="444444"/>
          <w:sz w:val="21"/>
          <w:szCs w:val="21"/>
        </w:rPr>
        <w:t>, A. (2010). Developmental differences in children’s and adolescents’ post-disaster reactions. </w:t>
      </w:r>
      <w:r w:rsidRPr="00BE6C3D">
        <w:rPr>
          <w:rFonts w:ascii="Helvetica" w:eastAsia="Times New Roman" w:hAnsi="Helvetica" w:cs="Helvetica"/>
          <w:i/>
          <w:iCs/>
          <w:color w:val="444444"/>
          <w:sz w:val="21"/>
          <w:szCs w:val="21"/>
          <w:bdr w:val="none" w:sz="0" w:space="0" w:color="auto" w:frame="1"/>
        </w:rPr>
        <w:t>Issues in Mental Health Nursing</w:t>
      </w:r>
      <w:r w:rsidRPr="00BE6C3D">
        <w:rPr>
          <w:rFonts w:ascii="Helvetica" w:eastAsia="Times New Roman" w:hAnsi="Helvetica" w:cs="Helvetica"/>
          <w:color w:val="444444"/>
          <w:sz w:val="21"/>
          <w:szCs w:val="21"/>
        </w:rPr>
        <w:t xml:space="preserve">, 31, 470-476. </w:t>
      </w:r>
      <w:proofErr w:type="gramStart"/>
      <w:r w:rsidRPr="00BE6C3D">
        <w:rPr>
          <w:rFonts w:ascii="Helvetica" w:eastAsia="Times New Roman" w:hAnsi="Helvetica" w:cs="Helvetica"/>
          <w:color w:val="444444"/>
          <w:sz w:val="21"/>
          <w:szCs w:val="21"/>
        </w:rPr>
        <w:t>doi:</w:t>
      </w:r>
      <w:proofErr w:type="gramEnd"/>
      <w:r w:rsidRPr="00BE6C3D">
        <w:rPr>
          <w:rFonts w:ascii="Helvetica" w:eastAsia="Times New Roman" w:hAnsi="Helvetica" w:cs="Helvetica"/>
          <w:color w:val="444444"/>
          <w:sz w:val="21"/>
          <w:szCs w:val="21"/>
        </w:rPr>
        <w:t>10.3109/01612840903582528</w:t>
      </w:r>
    </w:p>
    <w:p w:rsidR="00BE6C3D" w:rsidRPr="00BE6C3D" w:rsidRDefault="00BE6C3D" w:rsidP="00BE6C3D">
      <w:pPr>
        <w:spacing w:after="300" w:line="450" w:lineRule="atLeast"/>
        <w:textAlignment w:val="baseline"/>
        <w:outlineLvl w:val="2"/>
        <w:rPr>
          <w:rFonts w:ascii="Helvetica" w:eastAsia="Times New Roman" w:hAnsi="Helvetica" w:cs="Helvetica"/>
          <w:b/>
          <w:bCs/>
          <w:color w:val="222222"/>
          <w:sz w:val="32"/>
          <w:szCs w:val="32"/>
        </w:rPr>
      </w:pPr>
      <w:r w:rsidRPr="00BE6C3D">
        <w:rPr>
          <w:rFonts w:ascii="Helvetica" w:eastAsia="Times New Roman" w:hAnsi="Helvetica" w:cs="Helvetica"/>
          <w:b/>
          <w:bCs/>
          <w:color w:val="222222"/>
          <w:sz w:val="32"/>
          <w:szCs w:val="32"/>
        </w:rPr>
        <w:t>Recommended Citation:</w:t>
      </w:r>
    </w:p>
    <w:p w:rsidR="00BE6C3D" w:rsidRPr="00BE6C3D" w:rsidRDefault="00BE6C3D" w:rsidP="00BE6C3D">
      <w:pPr>
        <w:spacing w:after="0" w:line="300" w:lineRule="atLeast"/>
        <w:textAlignment w:val="baseline"/>
        <w:rPr>
          <w:rFonts w:ascii="Helvetica" w:eastAsia="Times New Roman" w:hAnsi="Helvetica" w:cs="Helvetica"/>
          <w:color w:val="444444"/>
          <w:sz w:val="21"/>
          <w:szCs w:val="21"/>
        </w:rPr>
      </w:pPr>
      <w:r w:rsidRPr="00BE6C3D">
        <w:rPr>
          <w:rFonts w:ascii="Helvetica" w:eastAsia="Times New Roman" w:hAnsi="Helvetica" w:cs="Helvetica"/>
          <w:color w:val="444444"/>
          <w:sz w:val="21"/>
          <w:szCs w:val="21"/>
        </w:rPr>
        <w:t>NASP School Safety and Crisis Response Committee. (2015). </w:t>
      </w:r>
      <w:proofErr w:type="gramStart"/>
      <w:r w:rsidRPr="00BE6C3D">
        <w:rPr>
          <w:rFonts w:ascii="Helvetica" w:eastAsia="Times New Roman" w:hAnsi="Helvetica" w:cs="Helvetica"/>
          <w:i/>
          <w:iCs/>
          <w:color w:val="444444"/>
          <w:sz w:val="21"/>
          <w:szCs w:val="21"/>
          <w:bdr w:val="none" w:sz="0" w:space="0" w:color="auto" w:frame="1"/>
        </w:rPr>
        <w:t>Addressing</w:t>
      </w:r>
      <w:proofErr w:type="gramEnd"/>
      <w:r w:rsidRPr="00BE6C3D">
        <w:rPr>
          <w:rFonts w:ascii="Helvetica" w:eastAsia="Times New Roman" w:hAnsi="Helvetica" w:cs="Helvetica"/>
          <w:i/>
          <w:iCs/>
          <w:color w:val="444444"/>
          <w:sz w:val="21"/>
          <w:szCs w:val="21"/>
          <w:bdr w:val="none" w:sz="0" w:space="0" w:color="auto" w:frame="1"/>
        </w:rPr>
        <w:t xml:space="preserve"> grief: Tips for teachers and Administrators</w:t>
      </w:r>
      <w:r w:rsidRPr="00BE6C3D">
        <w:rPr>
          <w:rFonts w:ascii="Helvetica" w:eastAsia="Times New Roman" w:hAnsi="Helvetica" w:cs="Helvetica"/>
          <w:color w:val="444444"/>
          <w:sz w:val="21"/>
          <w:szCs w:val="21"/>
        </w:rPr>
        <w:t>. Bethesda, MD: National Association of School Psychologists. Bethesda, MD: National Association of School Psychologists.</w:t>
      </w:r>
    </w:p>
    <w:p w:rsidR="00BE6C3D" w:rsidRPr="00BE6C3D" w:rsidRDefault="00BE6C3D" w:rsidP="00BE6C3D">
      <w:pPr>
        <w:spacing w:after="300" w:line="450" w:lineRule="atLeast"/>
        <w:textAlignment w:val="baseline"/>
        <w:outlineLvl w:val="2"/>
        <w:rPr>
          <w:rFonts w:ascii="Helvetica" w:eastAsia="Times New Roman" w:hAnsi="Helvetica" w:cs="Helvetica"/>
          <w:b/>
          <w:bCs/>
          <w:color w:val="222222"/>
          <w:sz w:val="32"/>
          <w:szCs w:val="32"/>
        </w:rPr>
      </w:pPr>
      <w:r w:rsidRPr="00BE6C3D">
        <w:rPr>
          <w:rFonts w:ascii="Helvetica" w:eastAsia="Times New Roman" w:hAnsi="Helvetica" w:cs="Helvetica"/>
          <w:b/>
          <w:bCs/>
          <w:color w:val="222222"/>
          <w:sz w:val="32"/>
          <w:szCs w:val="32"/>
        </w:rPr>
        <w:t>Contributors:</w:t>
      </w:r>
    </w:p>
    <w:p w:rsidR="00BE6C3D" w:rsidRPr="00BE6C3D" w:rsidRDefault="00BE6C3D" w:rsidP="00BE6C3D">
      <w:pPr>
        <w:spacing w:line="300" w:lineRule="atLeast"/>
        <w:textAlignment w:val="baseline"/>
        <w:rPr>
          <w:rFonts w:ascii="Helvetica" w:eastAsia="Times New Roman" w:hAnsi="Helvetica" w:cs="Helvetica"/>
          <w:color w:val="444444"/>
          <w:sz w:val="21"/>
          <w:szCs w:val="21"/>
        </w:rPr>
      </w:pPr>
      <w:r w:rsidRPr="00BE6C3D">
        <w:rPr>
          <w:rFonts w:ascii="Helvetica" w:eastAsia="Times New Roman" w:hAnsi="Helvetica" w:cs="Helvetica"/>
          <w:color w:val="444444"/>
          <w:sz w:val="21"/>
          <w:szCs w:val="21"/>
        </w:rPr>
        <w:t xml:space="preserve">Benjamin Fernandez, Victoria A. </w:t>
      </w:r>
      <w:proofErr w:type="spellStart"/>
      <w:r w:rsidRPr="00BE6C3D">
        <w:rPr>
          <w:rFonts w:ascii="Helvetica" w:eastAsia="Times New Roman" w:hAnsi="Helvetica" w:cs="Helvetica"/>
          <w:color w:val="444444"/>
          <w:sz w:val="21"/>
          <w:szCs w:val="21"/>
        </w:rPr>
        <w:t>Comerchero</w:t>
      </w:r>
      <w:proofErr w:type="spellEnd"/>
      <w:r w:rsidRPr="00BE6C3D">
        <w:rPr>
          <w:rFonts w:ascii="Helvetica" w:eastAsia="Times New Roman" w:hAnsi="Helvetica" w:cs="Helvetica"/>
          <w:color w:val="444444"/>
          <w:sz w:val="21"/>
          <w:szCs w:val="21"/>
        </w:rPr>
        <w:t xml:space="preserve"> NCSP, Jacqueline A. Brown NCSP, Catherine </w:t>
      </w:r>
      <w:proofErr w:type="spellStart"/>
      <w:r w:rsidRPr="00BE6C3D">
        <w:rPr>
          <w:rFonts w:ascii="Helvetica" w:eastAsia="Times New Roman" w:hAnsi="Helvetica" w:cs="Helvetica"/>
          <w:color w:val="444444"/>
          <w:sz w:val="21"/>
          <w:szCs w:val="21"/>
        </w:rPr>
        <w:t>Woahn</w:t>
      </w:r>
      <w:proofErr w:type="spellEnd"/>
      <w:r w:rsidRPr="00BE6C3D">
        <w:rPr>
          <w:rFonts w:ascii="Helvetica" w:eastAsia="Times New Roman" w:hAnsi="Helvetica" w:cs="Helvetica"/>
          <w:color w:val="444444"/>
          <w:sz w:val="21"/>
          <w:szCs w:val="21"/>
        </w:rPr>
        <w:t>, NCSP</w:t>
      </w:r>
    </w:p>
    <w:p w:rsidR="00D944F3" w:rsidRDefault="00D944F3"/>
    <w:sectPr w:rsidR="00D94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A0005"/>
    <w:multiLevelType w:val="multilevel"/>
    <w:tmpl w:val="FD786B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6B2068"/>
    <w:multiLevelType w:val="multilevel"/>
    <w:tmpl w:val="F92E22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D241B6"/>
    <w:multiLevelType w:val="multilevel"/>
    <w:tmpl w:val="3000B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17199D"/>
    <w:multiLevelType w:val="multilevel"/>
    <w:tmpl w:val="A1C81A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245BB1"/>
    <w:multiLevelType w:val="multilevel"/>
    <w:tmpl w:val="B3240C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BE606CD"/>
    <w:multiLevelType w:val="multilevel"/>
    <w:tmpl w:val="0AD625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C3D"/>
    <w:rsid w:val="00BE6C3D"/>
    <w:rsid w:val="00D944F3"/>
    <w:rsid w:val="00FD6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E6A2DB7-6FCA-4ACD-B5D6-8EF5011F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E6C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E6C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E6C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E6C3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C3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E6C3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E6C3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E6C3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E6C3D"/>
    <w:rPr>
      <w:color w:val="0000FF"/>
      <w:u w:val="single"/>
    </w:rPr>
  </w:style>
  <w:style w:type="paragraph" w:styleId="NormalWeb">
    <w:name w:val="Normal (Web)"/>
    <w:basedOn w:val="Normal"/>
    <w:uiPriority w:val="99"/>
    <w:semiHidden/>
    <w:unhideWhenUsed/>
    <w:rsid w:val="00BE6C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E6C3D"/>
  </w:style>
  <w:style w:type="character" w:styleId="Emphasis">
    <w:name w:val="Emphasis"/>
    <w:basedOn w:val="DefaultParagraphFont"/>
    <w:uiPriority w:val="20"/>
    <w:qFormat/>
    <w:rsid w:val="00BE6C3D"/>
    <w:rPr>
      <w:i/>
      <w:iCs/>
    </w:rPr>
  </w:style>
  <w:style w:type="paragraph" w:styleId="ListParagraph">
    <w:name w:val="List Paragraph"/>
    <w:basedOn w:val="Normal"/>
    <w:uiPriority w:val="34"/>
    <w:qFormat/>
    <w:rsid w:val="00BE6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750688">
      <w:bodyDiv w:val="1"/>
      <w:marLeft w:val="0"/>
      <w:marRight w:val="0"/>
      <w:marTop w:val="0"/>
      <w:marBottom w:val="0"/>
      <w:divBdr>
        <w:top w:val="none" w:sz="0" w:space="0" w:color="auto"/>
        <w:left w:val="none" w:sz="0" w:space="0" w:color="auto"/>
        <w:bottom w:val="none" w:sz="0" w:space="0" w:color="auto"/>
        <w:right w:val="none" w:sz="0" w:space="0" w:color="auto"/>
      </w:divBdr>
    </w:div>
    <w:div w:id="1480657503">
      <w:bodyDiv w:val="1"/>
      <w:marLeft w:val="0"/>
      <w:marRight w:val="0"/>
      <w:marTop w:val="0"/>
      <w:marBottom w:val="0"/>
      <w:divBdr>
        <w:top w:val="none" w:sz="0" w:space="0" w:color="auto"/>
        <w:left w:val="none" w:sz="0" w:space="0" w:color="auto"/>
        <w:bottom w:val="none" w:sz="0" w:space="0" w:color="auto"/>
        <w:right w:val="none" w:sz="0" w:space="0" w:color="auto"/>
      </w:divBdr>
      <w:divsChild>
        <w:div w:id="1067651145">
          <w:marLeft w:val="0"/>
          <w:marRight w:val="0"/>
          <w:marTop w:val="0"/>
          <w:marBottom w:val="0"/>
          <w:divBdr>
            <w:top w:val="none" w:sz="0" w:space="0" w:color="auto"/>
            <w:left w:val="none" w:sz="0" w:space="0" w:color="auto"/>
            <w:bottom w:val="none" w:sz="0" w:space="0" w:color="auto"/>
            <w:right w:val="none" w:sz="0" w:space="0" w:color="auto"/>
          </w:divBdr>
          <w:divsChild>
            <w:div w:id="908885066">
              <w:marLeft w:val="0"/>
              <w:marRight w:val="0"/>
              <w:marTop w:val="0"/>
              <w:marBottom w:val="0"/>
              <w:divBdr>
                <w:top w:val="none" w:sz="0" w:space="0" w:color="auto"/>
                <w:left w:val="none" w:sz="0" w:space="0" w:color="auto"/>
                <w:bottom w:val="none" w:sz="0" w:space="0" w:color="auto"/>
                <w:right w:val="none" w:sz="0" w:space="0" w:color="auto"/>
              </w:divBdr>
              <w:divsChild>
                <w:div w:id="1146433715">
                  <w:marLeft w:val="0"/>
                  <w:marRight w:val="0"/>
                  <w:marTop w:val="0"/>
                  <w:marBottom w:val="450"/>
                  <w:divBdr>
                    <w:top w:val="none" w:sz="0" w:space="0" w:color="auto"/>
                    <w:left w:val="none" w:sz="0" w:space="0" w:color="auto"/>
                    <w:bottom w:val="none" w:sz="0" w:space="0" w:color="auto"/>
                    <w:right w:val="none" w:sz="0" w:space="0" w:color="auto"/>
                  </w:divBdr>
                  <w:divsChild>
                    <w:div w:id="1459032544">
                      <w:marLeft w:val="0"/>
                      <w:marRight w:val="0"/>
                      <w:marTop w:val="0"/>
                      <w:marBottom w:val="600"/>
                      <w:divBdr>
                        <w:top w:val="none" w:sz="0" w:space="0" w:color="auto"/>
                        <w:left w:val="none" w:sz="0" w:space="0" w:color="auto"/>
                        <w:bottom w:val="none" w:sz="0" w:space="0" w:color="auto"/>
                        <w:right w:val="none" w:sz="0" w:space="0" w:color="auto"/>
                      </w:divBdr>
                    </w:div>
                  </w:divsChild>
                </w:div>
                <w:div w:id="1103382431">
                  <w:marLeft w:val="0"/>
                  <w:marRight w:val="0"/>
                  <w:marTop w:val="0"/>
                  <w:marBottom w:val="0"/>
                  <w:divBdr>
                    <w:top w:val="none" w:sz="0" w:space="0" w:color="auto"/>
                    <w:left w:val="none" w:sz="0" w:space="0" w:color="auto"/>
                    <w:bottom w:val="none" w:sz="0" w:space="0" w:color="auto"/>
                    <w:right w:val="none" w:sz="0" w:space="0" w:color="auto"/>
                  </w:divBdr>
                  <w:divsChild>
                    <w:div w:id="65537576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sponline.org/resources-and-publications/resources/school-safety-and-crisis/addressing-grief/addressing-grief-tips-for-teachers-and-administr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C06256BC</Template>
  <TotalTime>0</TotalTime>
  <Pages>5</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Irk</dc:creator>
  <cp:lastModifiedBy>Gravley, Emily</cp:lastModifiedBy>
  <cp:revision>2</cp:revision>
  <dcterms:created xsi:type="dcterms:W3CDTF">2016-03-25T13:43:00Z</dcterms:created>
  <dcterms:modified xsi:type="dcterms:W3CDTF">2016-03-25T13:43:00Z</dcterms:modified>
</cp:coreProperties>
</file>